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37D9BE" w14:textId="39FF52E2" w:rsidR="00693B29" w:rsidRPr="0085142E" w:rsidRDefault="0035558A" w:rsidP="00CD3B7C">
      <w:pPr>
        <w:spacing w:before="0" w:after="120"/>
        <w:jc w:val="both"/>
        <w:rPr>
          <w:rFonts w:cs="Arial"/>
        </w:rPr>
      </w:pPr>
      <w:bookmarkStart w:id="0" w:name="_Toc487843394"/>
      <w:r>
        <w:rPr>
          <w:rFonts w:cs="Arial"/>
        </w:rPr>
        <w:t>ch</w:t>
      </w:r>
      <w:r w:rsidR="007F5FA9" w:rsidRPr="0085142E">
        <w:rPr>
          <w:rFonts w:cs="Arial"/>
        </w:rPr>
        <w:t>z</w:t>
      </w:r>
      <w:r w:rsidR="00693B29" w:rsidRPr="0085142E">
        <w:rPr>
          <w:rFonts w:cs="Arial"/>
        </w:rPr>
        <w:t>awarta w Warszawie pomiędzy:</w:t>
      </w:r>
    </w:p>
    <w:p w14:paraId="5AA929CF" w14:textId="77777777" w:rsidR="00693B29" w:rsidRPr="0085142E" w:rsidRDefault="00BB0434" w:rsidP="00CD3B7C">
      <w:pPr>
        <w:ind w:right="-35"/>
        <w:jc w:val="both"/>
        <w:rPr>
          <w:rFonts w:cs="Arial"/>
        </w:rPr>
      </w:pPr>
      <w:r w:rsidRPr="0085142E">
        <w:rPr>
          <w:rFonts w:cs="Arial"/>
          <w:b/>
          <w:bCs/>
          <w:kern w:val="20"/>
          <w:lang w:val="x-none"/>
        </w:rPr>
        <w:t xml:space="preserve">ORLEN Termika S.A. </w:t>
      </w:r>
      <w:r w:rsidR="00693B29" w:rsidRPr="0085142E">
        <w:rPr>
          <w:rFonts w:cs="Arial"/>
          <w:bCs/>
          <w:kern w:val="20"/>
          <w:lang w:val="x-none"/>
        </w:rPr>
        <w:t>z siedzibą w Warszawie (kod 03-216), przy ul. Modlińskiej 15 wpisaną do rejestru przedsiębiorców Krajowego Rejestru Sądowego, prowadzonego przez Sąd Rejonowy dla m.st. Warszawy w Warszawie</w:t>
      </w:r>
      <w:r w:rsidR="00BE16F4" w:rsidRPr="0085142E">
        <w:rPr>
          <w:rFonts w:cs="Arial"/>
          <w:bCs/>
          <w:kern w:val="20"/>
          <w:lang w:val="x-none"/>
        </w:rPr>
        <w:t>,</w:t>
      </w:r>
      <w:r w:rsidR="00693B29" w:rsidRPr="0085142E">
        <w:rPr>
          <w:rFonts w:cs="Arial"/>
          <w:bCs/>
          <w:kern w:val="20"/>
          <w:lang w:val="x-none"/>
        </w:rPr>
        <w:t xml:space="preserve"> XIV Wydział Gospodarczy Krajowego Rejestru Sądowego pod numerem KRS 0000025667, NIP 5250000630, REGON: 010381709, wysokość kapitału zakładowego </w:t>
      </w:r>
      <w:r w:rsidR="00693B29" w:rsidRPr="0085142E">
        <w:rPr>
          <w:rFonts w:cs="Arial"/>
          <w:lang w:val="x-none"/>
        </w:rPr>
        <w:t xml:space="preserve">1 740 324 950 zł, </w:t>
      </w:r>
      <w:r w:rsidR="00693B29" w:rsidRPr="0085142E">
        <w:rPr>
          <w:rFonts w:cs="Arial"/>
          <w:bCs/>
          <w:kern w:val="20"/>
          <w:lang w:val="x-none"/>
        </w:rPr>
        <w:t xml:space="preserve">kapitał zakładowy w całości wpłacony, </w:t>
      </w:r>
    </w:p>
    <w:p w14:paraId="26B5D799" w14:textId="7ECD2D0B" w:rsidR="00693B29" w:rsidRPr="0085142E" w:rsidRDefault="00693B29" w:rsidP="00CD3B7C">
      <w:pPr>
        <w:spacing w:line="276" w:lineRule="auto"/>
        <w:jc w:val="both"/>
        <w:rPr>
          <w:rFonts w:cs="Arial"/>
        </w:rPr>
      </w:pPr>
      <w:r w:rsidRPr="0085142E">
        <w:rPr>
          <w:rFonts w:cs="Arial"/>
        </w:rPr>
        <w:t>zwaną dalej „</w:t>
      </w:r>
      <w:r w:rsidR="00CE194B">
        <w:rPr>
          <w:rFonts w:cs="Arial"/>
          <w:b/>
        </w:rPr>
        <w:t>Najemc</w:t>
      </w:r>
      <w:r w:rsidR="00F708C4">
        <w:rPr>
          <w:rFonts w:cs="Arial"/>
          <w:b/>
        </w:rPr>
        <w:t>ą</w:t>
      </w:r>
      <w:r w:rsidRPr="0085142E">
        <w:rPr>
          <w:rFonts w:cs="Arial"/>
        </w:rPr>
        <w:t>”,</w:t>
      </w:r>
    </w:p>
    <w:p w14:paraId="291CC38D" w14:textId="77777777" w:rsidR="00ED370C" w:rsidRDefault="00693B29" w:rsidP="00CD3B7C">
      <w:pPr>
        <w:jc w:val="both"/>
        <w:rPr>
          <w:rFonts w:cs="Arial"/>
          <w:lang w:eastAsia="pl-PL"/>
        </w:rPr>
      </w:pPr>
      <w:r w:rsidRPr="0085142E">
        <w:rPr>
          <w:rFonts w:cs="Arial"/>
          <w:lang w:eastAsia="pl-PL"/>
        </w:rPr>
        <w:t>a</w:t>
      </w:r>
    </w:p>
    <w:p w14:paraId="4F86D030" w14:textId="77777777" w:rsidR="00CE194B" w:rsidRPr="00AD1793" w:rsidRDefault="00CE194B" w:rsidP="00CD3B7C">
      <w:pPr>
        <w:adjustRightInd w:val="0"/>
        <w:ind w:firstLine="6"/>
        <w:jc w:val="both"/>
        <w:textAlignment w:val="baseline"/>
        <w:outlineLvl w:val="6"/>
        <w:rPr>
          <w:rFonts w:cs="Arial"/>
        </w:rPr>
      </w:pPr>
      <w:r w:rsidRPr="005C3362">
        <w:rPr>
          <w:rFonts w:cs="Arial"/>
        </w:rPr>
        <w:t>_______________ z siedzibą w _________, adres: ________________, spółką wpisaną do rejestru przedsiębiorców Krajowego Rejestru Sądowego prowadzonego przez Sąd Rejonowy w ________________ Wydział __ Gospodarczy Krajowego Rejestru Sądowego, pod numerem KRS _____________,o kapitale zakładowym ___________, (NIP: ______________; REGON: ______________), reprezentowaną przez / którą reprezentują osoby prawidłowo umocowane, podpisujące Umowę kwalifikowanym podpisem elektronicznym</w:t>
      </w:r>
      <w:r>
        <w:rPr>
          <w:rFonts w:cs="Arial"/>
        </w:rPr>
        <w:t xml:space="preserve">, </w:t>
      </w:r>
      <w:r w:rsidRPr="00AD1793">
        <w:rPr>
          <w:rFonts w:cs="Arial"/>
        </w:rPr>
        <w:t>zwaną dalej</w:t>
      </w:r>
      <w:r w:rsidRPr="00AD1793" w:rsidDel="00FC6FAC">
        <w:rPr>
          <w:rFonts w:cs="Arial"/>
        </w:rPr>
        <w:t xml:space="preserve"> </w:t>
      </w:r>
      <w:r w:rsidRPr="00AD1793">
        <w:rPr>
          <w:rFonts w:cs="Arial"/>
        </w:rPr>
        <w:t>„</w:t>
      </w:r>
      <w:r w:rsidRPr="00AD1793">
        <w:rPr>
          <w:rFonts w:cs="Arial"/>
          <w:b/>
        </w:rPr>
        <w:t>Wy</w:t>
      </w:r>
      <w:r>
        <w:rPr>
          <w:rFonts w:cs="Arial"/>
          <w:b/>
        </w:rPr>
        <w:t>najmującym</w:t>
      </w:r>
      <w:r w:rsidRPr="00AD1793">
        <w:rPr>
          <w:rFonts w:cs="Arial"/>
          <w:b/>
        </w:rPr>
        <w:t>”</w:t>
      </w:r>
      <w:r w:rsidRPr="00AD1793">
        <w:rPr>
          <w:rFonts w:cs="Arial"/>
        </w:rPr>
        <w:t>.</w:t>
      </w:r>
    </w:p>
    <w:p w14:paraId="01EDA4B9" w14:textId="77777777" w:rsidR="00CE194B" w:rsidRDefault="00CE194B" w:rsidP="00CD3B7C">
      <w:pPr>
        <w:pStyle w:val="Standardowybesodstp"/>
        <w:spacing w:before="120"/>
        <w:ind w:left="340" w:hanging="340"/>
        <w:jc w:val="both"/>
        <w:rPr>
          <w:rFonts w:cs="Arial"/>
        </w:rPr>
      </w:pPr>
      <w:r>
        <w:rPr>
          <w:rFonts w:cs="Arial"/>
          <w:b/>
        </w:rPr>
        <w:t>Najemca i Wynajmujący</w:t>
      </w:r>
      <w:r w:rsidRPr="00AD1793">
        <w:rPr>
          <w:rFonts w:cs="Arial"/>
        </w:rPr>
        <w:t xml:space="preserve"> zwani będą dalej „</w:t>
      </w:r>
      <w:r w:rsidRPr="00AD1793">
        <w:rPr>
          <w:rFonts w:cs="Arial"/>
          <w:b/>
        </w:rPr>
        <w:t>Stronami</w:t>
      </w:r>
      <w:r w:rsidRPr="00AD1793">
        <w:rPr>
          <w:rFonts w:cs="Arial"/>
        </w:rPr>
        <w:t>”, a każdy oddzielnie „</w:t>
      </w:r>
      <w:r w:rsidRPr="00AD1793">
        <w:rPr>
          <w:rFonts w:cs="Arial"/>
          <w:b/>
        </w:rPr>
        <w:t>Stroną</w:t>
      </w:r>
      <w:r w:rsidRPr="00AD1793">
        <w:rPr>
          <w:rFonts w:cs="Arial"/>
        </w:rPr>
        <w:t>”.</w:t>
      </w:r>
    </w:p>
    <w:p w14:paraId="14D4F42C" w14:textId="77777777" w:rsidR="00CE194B" w:rsidRPr="0085142E" w:rsidRDefault="00CE194B" w:rsidP="00CD3B7C">
      <w:pPr>
        <w:jc w:val="both"/>
        <w:rPr>
          <w:rFonts w:cs="Arial"/>
        </w:rPr>
      </w:pPr>
      <w:r>
        <w:rPr>
          <w:rFonts w:cs="Arial"/>
        </w:rPr>
        <w:t xml:space="preserve">                                                                                                                     </w:t>
      </w:r>
    </w:p>
    <w:p w14:paraId="48A800D8" w14:textId="77777777" w:rsidR="00AF16C9" w:rsidRPr="0085142E" w:rsidRDefault="00AF16C9" w:rsidP="00CD3B7C">
      <w:pPr>
        <w:pStyle w:val="Nagwek1"/>
        <w:spacing w:before="0" w:after="120"/>
        <w:ind w:right="378"/>
        <w:jc w:val="both"/>
        <w:rPr>
          <w:rFonts w:cs="Arial"/>
        </w:rPr>
      </w:pPr>
      <w:r w:rsidRPr="0085142E">
        <w:rPr>
          <w:rFonts w:cs="Arial"/>
        </w:rPr>
        <w:t>PRZEDMIOT UMOWY</w:t>
      </w:r>
    </w:p>
    <w:p w14:paraId="70354C89" w14:textId="09978F29" w:rsidR="00027807" w:rsidRPr="0085142E" w:rsidRDefault="00027807" w:rsidP="00DE0DF9">
      <w:pPr>
        <w:pStyle w:val="Tekstpodstawowy"/>
        <w:keepNext/>
        <w:keepLines/>
        <w:suppressAutoHyphens/>
        <w:spacing w:line="21" w:lineRule="atLeast"/>
        <w:ind w:left="426"/>
        <w:jc w:val="both"/>
        <w:rPr>
          <w:rFonts w:cs="Arial"/>
          <w:bCs/>
          <w:color w:val="auto"/>
        </w:rPr>
      </w:pPr>
      <w:r w:rsidRPr="0085142E">
        <w:rPr>
          <w:rFonts w:cs="Arial"/>
          <w:bCs/>
          <w:color w:val="auto"/>
        </w:rPr>
        <w:t xml:space="preserve">Umowa określa tryb wykonania </w:t>
      </w:r>
      <w:bookmarkStart w:id="1" w:name="_Hlk153181570"/>
      <w:r w:rsidRPr="0085142E">
        <w:rPr>
          <w:rFonts w:cs="Arial"/>
          <w:color w:val="auto"/>
        </w:rPr>
        <w:t xml:space="preserve">usługi najmu autocysterny z pompą, która będzie służyć jako zbiornik magazynowy oleju lekkiego opałowego </w:t>
      </w:r>
      <w:r w:rsidR="008773D7">
        <w:rPr>
          <w:rFonts w:cs="Arial"/>
          <w:color w:val="auto"/>
        </w:rPr>
        <w:t>w</w:t>
      </w:r>
      <w:r w:rsidRPr="0085142E">
        <w:rPr>
          <w:rFonts w:cs="Arial"/>
          <w:color w:val="auto"/>
        </w:rPr>
        <w:t>raz z  ciągnikiem siodłowym do przewozu autocysterny próżnej lub wypełnionej olejem lekkim opałowym o jakości określonej w PN-C-96024:2011 między zakładami oraz po zakładach ORLEN Termika S.A.</w:t>
      </w:r>
      <w:bookmarkEnd w:id="1"/>
      <w:r w:rsidRPr="0085142E">
        <w:rPr>
          <w:rFonts w:cs="Arial"/>
          <w:color w:val="auto"/>
        </w:rPr>
        <w:t xml:space="preserve"> Olej lekki opałowy </w:t>
      </w:r>
      <w:r w:rsidRPr="0085142E">
        <w:rPr>
          <w:rFonts w:cs="Arial"/>
          <w:bCs/>
          <w:color w:val="auto"/>
        </w:rPr>
        <w:t xml:space="preserve">zwany dalej „towarem” jest prawidłowo oznaczony i zabarwiony zgodnie z Rozporządzeniem Ministra Finansów w sprawie znakowania i barwienia wyrobów energetycznych z dnia  29 sierpnia 2022 r. (Dz. U. z 2022 r. poz. 1934 ze zm.) </w:t>
      </w:r>
    </w:p>
    <w:p w14:paraId="47C61D74" w14:textId="77777777" w:rsidR="0000184C" w:rsidRPr="0085142E" w:rsidRDefault="0000184C" w:rsidP="00CD3B7C">
      <w:pPr>
        <w:pStyle w:val="Nagwek1"/>
        <w:numPr>
          <w:ilvl w:val="0"/>
          <w:numId w:val="0"/>
        </w:numPr>
        <w:jc w:val="both"/>
        <w:rPr>
          <w:rFonts w:cs="Arial"/>
        </w:rPr>
      </w:pPr>
      <w:r w:rsidRPr="0085142E">
        <w:rPr>
          <w:rFonts w:cs="Arial"/>
        </w:rPr>
        <w:t>§ 2</w:t>
      </w:r>
      <w:r w:rsidR="000C75EE">
        <w:rPr>
          <w:rFonts w:cs="Arial"/>
        </w:rPr>
        <w:t>.</w:t>
      </w:r>
      <w:r w:rsidRPr="0085142E">
        <w:rPr>
          <w:rFonts w:cs="Arial"/>
        </w:rPr>
        <w:t xml:space="preserve"> REAlizacja UMOWY</w:t>
      </w:r>
    </w:p>
    <w:p w14:paraId="1664C462" w14:textId="77777777" w:rsidR="0000184C" w:rsidRPr="0085142E" w:rsidRDefault="0000184C" w:rsidP="00CD3B7C">
      <w:pPr>
        <w:pStyle w:val="Tekstpodstawowy"/>
        <w:keepNext/>
        <w:keepLines/>
        <w:widowControl/>
        <w:numPr>
          <w:ilvl w:val="0"/>
          <w:numId w:val="25"/>
        </w:numPr>
        <w:tabs>
          <w:tab w:val="clear" w:pos="720"/>
          <w:tab w:val="num" w:pos="426"/>
        </w:tabs>
        <w:suppressAutoHyphens/>
        <w:spacing w:after="120" w:line="21" w:lineRule="atLeast"/>
        <w:ind w:left="425" w:hanging="425"/>
        <w:jc w:val="both"/>
        <w:rPr>
          <w:rFonts w:cs="Arial"/>
          <w:color w:val="auto"/>
        </w:rPr>
      </w:pPr>
      <w:r w:rsidRPr="0085142E">
        <w:rPr>
          <w:rFonts w:cs="Arial"/>
          <w:bCs/>
          <w:color w:val="auto"/>
        </w:rPr>
        <w:t xml:space="preserve">Przewozy </w:t>
      </w:r>
      <w:r w:rsidRPr="0085142E">
        <w:rPr>
          <w:rFonts w:cs="Arial"/>
          <w:color w:val="auto"/>
        </w:rPr>
        <w:t>odbywać się będą pomiędzy</w:t>
      </w:r>
      <w:r w:rsidR="00CD3B7C">
        <w:rPr>
          <w:rFonts w:cs="Arial"/>
          <w:color w:val="auto"/>
        </w:rPr>
        <w:t xml:space="preserve"> Zakładami</w:t>
      </w:r>
      <w:r w:rsidRPr="0085142E">
        <w:rPr>
          <w:rFonts w:cs="Arial"/>
          <w:color w:val="auto"/>
        </w:rPr>
        <w:t>:</w:t>
      </w:r>
    </w:p>
    <w:p w14:paraId="32CEA3E4" w14:textId="77777777" w:rsidR="0000184C" w:rsidRPr="0085142E" w:rsidRDefault="0000184C" w:rsidP="00CD3B7C">
      <w:pPr>
        <w:pStyle w:val="Tekstpodstawowywcity"/>
        <w:keepNext/>
        <w:numPr>
          <w:ilvl w:val="1"/>
          <w:numId w:val="26"/>
        </w:numPr>
        <w:tabs>
          <w:tab w:val="clear" w:pos="1440"/>
          <w:tab w:val="left" w:pos="-1360"/>
          <w:tab w:val="left" w:pos="-640"/>
          <w:tab w:val="left" w:pos="467"/>
          <w:tab w:val="num" w:pos="709"/>
          <w:tab w:val="left" w:pos="2552"/>
        </w:tabs>
        <w:spacing w:before="0" w:line="240" w:lineRule="atLeast"/>
        <w:ind w:left="709" w:hanging="283"/>
        <w:jc w:val="both"/>
        <w:rPr>
          <w:rFonts w:cs="Arial"/>
        </w:rPr>
      </w:pPr>
      <w:r w:rsidRPr="0085142E">
        <w:rPr>
          <w:rFonts w:cs="Arial"/>
        </w:rPr>
        <w:t xml:space="preserve">Elektrociepłownia Żerań Warszawa, ul. Modlińska 15, </w:t>
      </w:r>
    </w:p>
    <w:p w14:paraId="3C7235D3" w14:textId="77777777" w:rsidR="0000184C" w:rsidRPr="0085142E" w:rsidRDefault="0000184C" w:rsidP="00CD3B7C">
      <w:pPr>
        <w:pStyle w:val="Tekstpodstawowywcity"/>
        <w:keepNext/>
        <w:numPr>
          <w:ilvl w:val="1"/>
          <w:numId w:val="26"/>
        </w:numPr>
        <w:tabs>
          <w:tab w:val="clear" w:pos="1440"/>
          <w:tab w:val="left" w:pos="-1360"/>
          <w:tab w:val="left" w:pos="-640"/>
          <w:tab w:val="left" w:pos="467"/>
          <w:tab w:val="num" w:pos="709"/>
          <w:tab w:val="left" w:pos="2552"/>
        </w:tabs>
        <w:spacing w:before="0" w:line="240" w:lineRule="atLeast"/>
        <w:ind w:left="709" w:hanging="283"/>
        <w:jc w:val="both"/>
        <w:rPr>
          <w:rFonts w:cs="Arial"/>
        </w:rPr>
      </w:pPr>
      <w:r w:rsidRPr="0085142E">
        <w:rPr>
          <w:rFonts w:cs="Arial"/>
        </w:rPr>
        <w:t xml:space="preserve">Elektrociepłownia Siekierki Warszawa, ul. Augustówka 30, </w:t>
      </w:r>
    </w:p>
    <w:p w14:paraId="63B361A9" w14:textId="77777777" w:rsidR="0000184C" w:rsidRPr="0085142E" w:rsidRDefault="0000184C" w:rsidP="00CD3B7C">
      <w:pPr>
        <w:pStyle w:val="Tekstpodstawowywcity"/>
        <w:keepNext/>
        <w:numPr>
          <w:ilvl w:val="1"/>
          <w:numId w:val="26"/>
        </w:numPr>
        <w:tabs>
          <w:tab w:val="clear" w:pos="1440"/>
          <w:tab w:val="left" w:pos="-1360"/>
          <w:tab w:val="left" w:pos="-640"/>
          <w:tab w:val="left" w:pos="467"/>
          <w:tab w:val="num" w:pos="709"/>
          <w:tab w:val="left" w:pos="2552"/>
        </w:tabs>
        <w:spacing w:before="0" w:line="240" w:lineRule="atLeast"/>
        <w:ind w:left="709" w:hanging="283"/>
        <w:jc w:val="both"/>
        <w:rPr>
          <w:rFonts w:cs="Arial"/>
        </w:rPr>
      </w:pPr>
      <w:r w:rsidRPr="0085142E">
        <w:rPr>
          <w:rFonts w:cs="Arial"/>
        </w:rPr>
        <w:t>Ciepłownia Wola Warszawa, ul. Połczyńska 21.</w:t>
      </w:r>
    </w:p>
    <w:p w14:paraId="73B68E1F" w14:textId="77777777" w:rsidR="0000184C" w:rsidRPr="0085142E" w:rsidRDefault="0000184C" w:rsidP="00CD3B7C">
      <w:pPr>
        <w:pStyle w:val="Tekstpodstawowy"/>
        <w:keepNext/>
        <w:keepLines/>
        <w:widowControl/>
        <w:numPr>
          <w:ilvl w:val="0"/>
          <w:numId w:val="25"/>
        </w:numPr>
        <w:tabs>
          <w:tab w:val="clear" w:pos="720"/>
          <w:tab w:val="num" w:pos="426"/>
        </w:tabs>
        <w:suppressAutoHyphens/>
        <w:spacing w:line="360" w:lineRule="auto"/>
        <w:ind w:left="426" w:hanging="426"/>
        <w:jc w:val="both"/>
        <w:rPr>
          <w:rFonts w:cs="Arial"/>
          <w:bCs/>
          <w:color w:val="auto"/>
        </w:rPr>
      </w:pPr>
      <w:r w:rsidRPr="0085142E">
        <w:rPr>
          <w:rFonts w:cs="Arial"/>
          <w:bCs/>
          <w:color w:val="auto"/>
        </w:rPr>
        <w:t>Wy</w:t>
      </w:r>
      <w:r w:rsidR="00CE194B">
        <w:rPr>
          <w:rFonts w:cs="Arial"/>
          <w:bCs/>
          <w:color w:val="auto"/>
        </w:rPr>
        <w:t>najmujący</w:t>
      </w:r>
      <w:r w:rsidRPr="0085142E">
        <w:rPr>
          <w:rFonts w:cs="Arial"/>
          <w:bCs/>
          <w:color w:val="auto"/>
        </w:rPr>
        <w:t xml:space="preserve"> zobowiązuje się do:</w:t>
      </w:r>
    </w:p>
    <w:p w14:paraId="3D773386" w14:textId="77777777" w:rsidR="00CD3B7C" w:rsidRDefault="0000184C" w:rsidP="00CD3B7C">
      <w:pPr>
        <w:pStyle w:val="Tekstpodstawowywcity2"/>
        <w:numPr>
          <w:ilvl w:val="0"/>
          <w:numId w:val="27"/>
        </w:numPr>
        <w:spacing w:before="0"/>
        <w:jc w:val="both"/>
      </w:pPr>
      <w:r w:rsidRPr="0085142E">
        <w:t>najmu autocysterny z pompą o pojemności 32m</w:t>
      </w:r>
      <w:r w:rsidRPr="0085142E">
        <w:rPr>
          <w:vertAlign w:val="superscript"/>
        </w:rPr>
        <w:t>3</w:t>
      </w:r>
      <w:r w:rsidRPr="0085142E">
        <w:t xml:space="preserve"> wraz z ciągnikiem siodłowym, która będzie służyć jako zbiornik magazynowy oleju lekkiego opałowego,</w:t>
      </w:r>
    </w:p>
    <w:p w14:paraId="210063B0" w14:textId="77777777" w:rsidR="00CD3B7C" w:rsidRDefault="0000184C" w:rsidP="00CD3B7C">
      <w:pPr>
        <w:pStyle w:val="Tekstpodstawowywcity2"/>
        <w:numPr>
          <w:ilvl w:val="0"/>
          <w:numId w:val="27"/>
        </w:numPr>
        <w:spacing w:before="0"/>
        <w:jc w:val="both"/>
      </w:pPr>
      <w:r w:rsidRPr="0085142E">
        <w:t>świadczenia usługi przewozu z wykorzystaniem ciągnika siodłowego, autocysterny z pompą, próżnej lub wypełnionej olejem lekkim opałowym o jakości określonej w PN-C-96024:2011 między zakładami oraz po zakładach ORLEN Termika S.A.</w:t>
      </w:r>
    </w:p>
    <w:p w14:paraId="26FD1FC5" w14:textId="2707FD43" w:rsidR="00CD3B7C" w:rsidRDefault="0000184C" w:rsidP="00CD3B7C">
      <w:pPr>
        <w:pStyle w:val="Tekstpodstawowywcity2"/>
        <w:numPr>
          <w:ilvl w:val="0"/>
          <w:numId w:val="27"/>
        </w:numPr>
        <w:spacing w:before="0"/>
        <w:jc w:val="both"/>
      </w:pPr>
      <w:r w:rsidRPr="0085142E">
        <w:t>pozostawania w dyspozycji do świadczenia usług przewozu w</w:t>
      </w:r>
      <w:r w:rsidR="00B131CB">
        <w:t>e</w:t>
      </w:r>
      <w:r w:rsidRPr="0085142E">
        <w:t xml:space="preserve"> wszystkie dni </w:t>
      </w:r>
      <w:r w:rsidR="00B131CB">
        <w:t xml:space="preserve">tygodnia 24h/7 </w:t>
      </w:r>
      <w:r w:rsidRPr="0085142E">
        <w:t>w okresie obowiązywania Umowy.</w:t>
      </w:r>
    </w:p>
    <w:p w14:paraId="57B89152" w14:textId="5A1146A1" w:rsidR="0000184C" w:rsidRPr="008A17D2" w:rsidRDefault="0000184C" w:rsidP="00CD3B7C">
      <w:pPr>
        <w:pStyle w:val="Tekstpodstawowywcity2"/>
        <w:numPr>
          <w:ilvl w:val="0"/>
          <w:numId w:val="27"/>
        </w:numPr>
        <w:spacing w:before="0"/>
        <w:jc w:val="both"/>
        <w:rPr>
          <w:strike/>
        </w:rPr>
      </w:pPr>
      <w:r w:rsidRPr="0085142E">
        <w:t xml:space="preserve">czas reakcji </w:t>
      </w:r>
      <w:r w:rsidR="007A47B9">
        <w:t>Wynajmującego</w:t>
      </w:r>
      <w:r w:rsidRPr="0085142E">
        <w:t xml:space="preserve"> na zgłoszenie ze strony </w:t>
      </w:r>
      <w:r w:rsidR="007A47B9">
        <w:t>Najemcy</w:t>
      </w:r>
      <w:r w:rsidRPr="0085142E">
        <w:t xml:space="preserve"> to 6h </w:t>
      </w:r>
    </w:p>
    <w:p w14:paraId="5EABDEF0" w14:textId="34604734" w:rsidR="0000184C" w:rsidRDefault="0000184C" w:rsidP="00CD3B7C">
      <w:pPr>
        <w:pStyle w:val="Tekstpodstawowywcity2"/>
        <w:numPr>
          <w:ilvl w:val="0"/>
          <w:numId w:val="25"/>
        </w:numPr>
        <w:tabs>
          <w:tab w:val="clear" w:pos="720"/>
          <w:tab w:val="num" w:pos="426"/>
        </w:tabs>
        <w:spacing w:before="0"/>
        <w:ind w:left="426" w:hanging="426"/>
        <w:jc w:val="both"/>
      </w:pPr>
      <w:r w:rsidRPr="0085142E">
        <w:t xml:space="preserve">Pierwsza usługa przewozu w celu napełnienia cystern olejem lekkim opałowym nastąpi w ciągu 24h od momentu złożenia Zamówienia przez </w:t>
      </w:r>
      <w:r w:rsidR="007A47B9">
        <w:t>Najemc</w:t>
      </w:r>
      <w:r w:rsidR="008773D7">
        <w:t>ę</w:t>
      </w:r>
      <w:r w:rsidRPr="0085142E">
        <w:t>.</w:t>
      </w:r>
    </w:p>
    <w:p w14:paraId="29CEDFD5" w14:textId="77777777" w:rsidR="003862BF" w:rsidRDefault="003862BF" w:rsidP="003862BF">
      <w:pPr>
        <w:pStyle w:val="Tekstpodstawowywcity2"/>
        <w:tabs>
          <w:tab w:val="num" w:pos="426"/>
        </w:tabs>
        <w:spacing w:before="0"/>
        <w:ind w:left="426" w:firstLine="0"/>
        <w:jc w:val="both"/>
      </w:pPr>
    </w:p>
    <w:p w14:paraId="0D81AB36" w14:textId="77777777" w:rsidR="003862BF" w:rsidRDefault="003862BF" w:rsidP="003862BF">
      <w:pPr>
        <w:pStyle w:val="Tekstpodstawowywcity2"/>
        <w:tabs>
          <w:tab w:val="num" w:pos="426"/>
        </w:tabs>
        <w:spacing w:before="0"/>
        <w:ind w:left="426" w:firstLine="0"/>
        <w:jc w:val="both"/>
      </w:pPr>
    </w:p>
    <w:p w14:paraId="727DFB83" w14:textId="77777777" w:rsidR="003862BF" w:rsidRDefault="003862BF" w:rsidP="003862BF">
      <w:pPr>
        <w:pStyle w:val="Tekstpodstawowywcity2"/>
        <w:tabs>
          <w:tab w:val="num" w:pos="426"/>
        </w:tabs>
        <w:spacing w:before="0"/>
        <w:ind w:left="426" w:firstLine="0"/>
        <w:jc w:val="both"/>
      </w:pPr>
    </w:p>
    <w:p w14:paraId="768FD6AB" w14:textId="77777777" w:rsidR="003862BF" w:rsidRDefault="003862BF" w:rsidP="003862BF">
      <w:pPr>
        <w:pStyle w:val="Tekstpodstawowywcity2"/>
        <w:tabs>
          <w:tab w:val="num" w:pos="426"/>
        </w:tabs>
        <w:spacing w:before="0"/>
        <w:ind w:left="426" w:firstLine="0"/>
        <w:jc w:val="both"/>
      </w:pPr>
    </w:p>
    <w:p w14:paraId="2746F709" w14:textId="77777777" w:rsidR="003862BF" w:rsidRDefault="003862BF" w:rsidP="003862BF">
      <w:pPr>
        <w:pStyle w:val="Tekstpodstawowywcity2"/>
        <w:tabs>
          <w:tab w:val="num" w:pos="426"/>
        </w:tabs>
        <w:spacing w:before="0"/>
        <w:ind w:left="426" w:firstLine="0"/>
        <w:jc w:val="both"/>
      </w:pPr>
    </w:p>
    <w:p w14:paraId="0AB9C992" w14:textId="77777777" w:rsidR="003862BF" w:rsidRDefault="003862BF" w:rsidP="003862BF">
      <w:pPr>
        <w:pStyle w:val="Tekstpodstawowywcity2"/>
        <w:tabs>
          <w:tab w:val="num" w:pos="426"/>
        </w:tabs>
        <w:spacing w:before="0"/>
        <w:ind w:left="426" w:firstLine="0"/>
        <w:jc w:val="both"/>
      </w:pPr>
    </w:p>
    <w:p w14:paraId="22C72754" w14:textId="77777777" w:rsidR="003862BF" w:rsidRDefault="003862BF" w:rsidP="003862BF">
      <w:pPr>
        <w:pStyle w:val="Tekstpodstawowywcity2"/>
        <w:tabs>
          <w:tab w:val="num" w:pos="426"/>
        </w:tabs>
        <w:spacing w:before="0"/>
        <w:ind w:left="426" w:firstLine="0"/>
        <w:jc w:val="both"/>
      </w:pPr>
    </w:p>
    <w:p w14:paraId="26498474" w14:textId="77777777" w:rsidR="003862BF" w:rsidRDefault="003862BF" w:rsidP="003862BF">
      <w:pPr>
        <w:pStyle w:val="Tekstpodstawowywcity2"/>
        <w:tabs>
          <w:tab w:val="num" w:pos="426"/>
        </w:tabs>
        <w:spacing w:before="0"/>
        <w:ind w:left="426" w:firstLine="0"/>
        <w:jc w:val="both"/>
      </w:pPr>
    </w:p>
    <w:p w14:paraId="02948977" w14:textId="77777777" w:rsidR="00CE194B" w:rsidRDefault="00CE194B" w:rsidP="00CD3B7C">
      <w:pPr>
        <w:pStyle w:val="Tekstpodstawowywcity2"/>
        <w:tabs>
          <w:tab w:val="num" w:pos="426"/>
        </w:tabs>
        <w:spacing w:before="0"/>
        <w:ind w:left="426" w:hanging="426"/>
        <w:jc w:val="both"/>
      </w:pPr>
    </w:p>
    <w:p w14:paraId="176A3967" w14:textId="77777777" w:rsidR="0000184C" w:rsidRPr="0085142E" w:rsidRDefault="0000184C" w:rsidP="00CD3B7C">
      <w:pPr>
        <w:pStyle w:val="Nagwek1"/>
        <w:numPr>
          <w:ilvl w:val="0"/>
          <w:numId w:val="0"/>
        </w:numPr>
        <w:jc w:val="both"/>
        <w:rPr>
          <w:rFonts w:cs="Arial"/>
        </w:rPr>
      </w:pPr>
      <w:r w:rsidRPr="0085142E">
        <w:rPr>
          <w:rFonts w:cs="Arial"/>
        </w:rPr>
        <w:lastRenderedPageBreak/>
        <w:t>§ 3</w:t>
      </w:r>
      <w:r w:rsidR="000C75EE">
        <w:rPr>
          <w:rFonts w:cs="Arial"/>
        </w:rPr>
        <w:t>.</w:t>
      </w:r>
      <w:r w:rsidRPr="0085142E">
        <w:rPr>
          <w:rFonts w:cs="Arial"/>
        </w:rPr>
        <w:t xml:space="preserve"> ZOBOWIĄZANIA </w:t>
      </w:r>
      <w:r w:rsidR="00CE194B">
        <w:rPr>
          <w:rFonts w:cs="Arial"/>
        </w:rPr>
        <w:t>NAJEMCY</w:t>
      </w:r>
    </w:p>
    <w:p w14:paraId="6128ED79" w14:textId="77777777" w:rsidR="0000184C" w:rsidRPr="0085142E" w:rsidRDefault="00CE194B" w:rsidP="00CD3B7C">
      <w:pPr>
        <w:pStyle w:val="Nagwek7"/>
        <w:keepNext/>
        <w:keepLines/>
        <w:widowControl/>
        <w:numPr>
          <w:ilvl w:val="0"/>
          <w:numId w:val="30"/>
        </w:numPr>
        <w:suppressAutoHyphens/>
        <w:spacing w:before="80" w:line="21" w:lineRule="atLeast"/>
        <w:ind w:left="357" w:hanging="357"/>
        <w:jc w:val="both"/>
        <w:rPr>
          <w:rFonts w:cs="Arial"/>
        </w:rPr>
      </w:pPr>
      <w:r>
        <w:rPr>
          <w:rFonts w:cs="Arial"/>
        </w:rPr>
        <w:t>Najemca</w:t>
      </w:r>
      <w:r w:rsidR="0000184C" w:rsidRPr="0085142E">
        <w:rPr>
          <w:rFonts w:cs="Arial"/>
        </w:rPr>
        <w:t xml:space="preserve"> zobowiązuje się do:</w:t>
      </w:r>
    </w:p>
    <w:p w14:paraId="7A2B2F9E" w14:textId="77777777" w:rsidR="0000184C" w:rsidRPr="0085142E" w:rsidRDefault="0085142E" w:rsidP="00CD3B7C">
      <w:pPr>
        <w:pStyle w:val="Nagwek7"/>
        <w:keepNext/>
        <w:keepLines/>
        <w:widowControl/>
        <w:numPr>
          <w:ilvl w:val="0"/>
          <w:numId w:val="29"/>
        </w:numPr>
        <w:suppressAutoHyphens/>
        <w:spacing w:before="80" w:line="276" w:lineRule="auto"/>
        <w:jc w:val="both"/>
        <w:rPr>
          <w:rFonts w:cs="Arial"/>
        </w:rPr>
      </w:pPr>
      <w:r>
        <w:rPr>
          <w:rFonts w:cs="Arial"/>
        </w:rPr>
        <w:t>w</w:t>
      </w:r>
      <w:r w:rsidR="0000184C" w:rsidRPr="0085142E">
        <w:rPr>
          <w:rFonts w:cs="Arial"/>
        </w:rPr>
        <w:t>skazania miejsca postojowego autocysterny - przy osadniku żużla od strony hałdy węglowej w Elektrociepłowni Żerań.</w:t>
      </w:r>
    </w:p>
    <w:p w14:paraId="65CEB97B" w14:textId="77777777" w:rsidR="0000184C" w:rsidRPr="0085142E" w:rsidRDefault="0085142E" w:rsidP="00CD3B7C">
      <w:pPr>
        <w:pStyle w:val="Nagwek7"/>
        <w:keepNext/>
        <w:keepLines/>
        <w:widowControl/>
        <w:numPr>
          <w:ilvl w:val="0"/>
          <w:numId w:val="29"/>
        </w:numPr>
        <w:suppressAutoHyphens/>
        <w:spacing w:before="80" w:line="276" w:lineRule="auto"/>
        <w:jc w:val="both"/>
        <w:rPr>
          <w:rFonts w:cs="Arial"/>
        </w:rPr>
      </w:pPr>
      <w:r>
        <w:rPr>
          <w:rFonts w:cs="Arial"/>
        </w:rPr>
        <w:t>wyposażenia</w:t>
      </w:r>
      <w:r w:rsidR="0000184C" w:rsidRPr="0085142E">
        <w:rPr>
          <w:rFonts w:cs="Arial"/>
        </w:rPr>
        <w:t xml:space="preserve"> miejsc</w:t>
      </w:r>
      <w:r>
        <w:rPr>
          <w:rFonts w:cs="Arial"/>
        </w:rPr>
        <w:t>a</w:t>
      </w:r>
      <w:r w:rsidR="0000184C" w:rsidRPr="0085142E">
        <w:rPr>
          <w:rFonts w:cs="Arial"/>
        </w:rPr>
        <w:t xml:space="preserve"> postojowe</w:t>
      </w:r>
      <w:r>
        <w:rPr>
          <w:rFonts w:cs="Arial"/>
        </w:rPr>
        <w:t>go</w:t>
      </w:r>
      <w:r w:rsidR="0000184C" w:rsidRPr="0085142E">
        <w:rPr>
          <w:rFonts w:cs="Arial"/>
        </w:rPr>
        <w:t xml:space="preserve">  w</w:t>
      </w:r>
      <w:r>
        <w:rPr>
          <w:rFonts w:cs="Arial"/>
        </w:rPr>
        <w:t xml:space="preserve"> </w:t>
      </w:r>
      <w:r w:rsidR="0000184C" w:rsidRPr="0085142E">
        <w:rPr>
          <w:rFonts w:cs="Arial"/>
        </w:rPr>
        <w:t>1 agregat proszkowy AP25 oraz 1 gaśnicę GP12,</w:t>
      </w:r>
    </w:p>
    <w:p w14:paraId="46AE91E7" w14:textId="069F49E2" w:rsidR="0000184C" w:rsidRPr="0085142E" w:rsidRDefault="0000184C" w:rsidP="00CD3B7C">
      <w:pPr>
        <w:pStyle w:val="Nagwek7"/>
        <w:keepNext/>
        <w:keepLines/>
        <w:widowControl/>
        <w:numPr>
          <w:ilvl w:val="0"/>
          <w:numId w:val="29"/>
        </w:numPr>
        <w:suppressAutoHyphens/>
        <w:spacing w:before="80" w:line="276" w:lineRule="auto"/>
        <w:jc w:val="both"/>
        <w:rPr>
          <w:rFonts w:cs="Arial"/>
        </w:rPr>
      </w:pPr>
      <w:r w:rsidRPr="0085142E">
        <w:rPr>
          <w:rFonts w:cs="Arial"/>
        </w:rPr>
        <w:t xml:space="preserve">wydania </w:t>
      </w:r>
      <w:r w:rsidR="007A47B9">
        <w:rPr>
          <w:rFonts w:cs="Arial"/>
        </w:rPr>
        <w:t>Wynajmujące</w:t>
      </w:r>
      <w:r w:rsidR="00F708C4">
        <w:rPr>
          <w:rFonts w:cs="Arial"/>
        </w:rPr>
        <w:t>mu</w:t>
      </w:r>
      <w:r w:rsidRPr="0085142E">
        <w:rPr>
          <w:rFonts w:cs="Arial"/>
        </w:rPr>
        <w:t xml:space="preserve"> przepustek zezwalających na wjazd środków transportu samochodowego </w:t>
      </w:r>
      <w:r w:rsidR="007A47B9">
        <w:rPr>
          <w:rFonts w:cs="Arial"/>
        </w:rPr>
        <w:t>Wynajmującego</w:t>
      </w:r>
      <w:r w:rsidRPr="0085142E">
        <w:rPr>
          <w:rFonts w:cs="Arial"/>
        </w:rPr>
        <w:t xml:space="preserve"> na teren zakładów </w:t>
      </w:r>
      <w:r w:rsidR="007A47B9">
        <w:rPr>
          <w:rFonts w:cs="Arial"/>
        </w:rPr>
        <w:t>Najemcy</w:t>
      </w:r>
      <w:r w:rsidRPr="0085142E">
        <w:rPr>
          <w:rFonts w:cs="Arial"/>
        </w:rPr>
        <w:t>,</w:t>
      </w:r>
    </w:p>
    <w:p w14:paraId="32202C2D" w14:textId="77777777" w:rsidR="0000184C" w:rsidRPr="0085142E" w:rsidRDefault="0000184C" w:rsidP="00CD3B7C">
      <w:pPr>
        <w:pStyle w:val="Zwykytekst"/>
        <w:keepNext/>
        <w:keepLines/>
        <w:widowControl/>
        <w:numPr>
          <w:ilvl w:val="0"/>
          <w:numId w:val="29"/>
        </w:numPr>
        <w:spacing w:before="0" w:line="276" w:lineRule="auto"/>
        <w:jc w:val="both"/>
        <w:rPr>
          <w:rFonts w:ascii="Arial" w:hAnsi="Arial" w:cs="Arial"/>
        </w:rPr>
      </w:pPr>
      <w:r w:rsidRPr="0085142E">
        <w:rPr>
          <w:rFonts w:ascii="Arial" w:hAnsi="Arial" w:cs="Arial"/>
        </w:rPr>
        <w:t xml:space="preserve">ważenia pustych i załadowanych środków transportu samochodowego na wadze znajdującej się na terenie zakładów </w:t>
      </w:r>
      <w:r w:rsidR="007A47B9">
        <w:rPr>
          <w:rFonts w:ascii="Arial" w:hAnsi="Arial" w:cs="Arial"/>
        </w:rPr>
        <w:t>Najemcy</w:t>
      </w:r>
      <w:r w:rsidRPr="0085142E">
        <w:rPr>
          <w:rFonts w:ascii="Arial" w:hAnsi="Arial" w:cs="Arial"/>
        </w:rPr>
        <w:t>,</w:t>
      </w:r>
    </w:p>
    <w:p w14:paraId="174B8B59" w14:textId="77777777" w:rsidR="0000184C" w:rsidRPr="0085142E" w:rsidRDefault="0000184C" w:rsidP="00CD3B7C">
      <w:pPr>
        <w:pStyle w:val="Akapitzlist"/>
        <w:keepNext/>
        <w:keepLines/>
        <w:numPr>
          <w:ilvl w:val="0"/>
          <w:numId w:val="29"/>
        </w:numPr>
        <w:spacing w:after="240"/>
        <w:jc w:val="both"/>
        <w:rPr>
          <w:rFonts w:ascii="Arial" w:hAnsi="Arial" w:cs="Arial"/>
          <w:sz w:val="20"/>
          <w:szCs w:val="20"/>
        </w:rPr>
      </w:pPr>
      <w:r w:rsidRPr="0085142E">
        <w:rPr>
          <w:rFonts w:ascii="Arial" w:hAnsi="Arial" w:cs="Arial"/>
          <w:sz w:val="20"/>
          <w:szCs w:val="20"/>
        </w:rPr>
        <w:t>terminowej zapłaty umówionej ceny za wykonaną usługę,</w:t>
      </w:r>
    </w:p>
    <w:p w14:paraId="482D965F" w14:textId="77777777" w:rsidR="0000184C" w:rsidRPr="0085142E" w:rsidRDefault="0000184C" w:rsidP="00CD3B7C">
      <w:pPr>
        <w:pStyle w:val="Akapitzlist"/>
        <w:keepNext/>
        <w:keepLines/>
        <w:numPr>
          <w:ilvl w:val="0"/>
          <w:numId w:val="29"/>
        </w:numPr>
        <w:spacing w:after="240"/>
        <w:jc w:val="both"/>
        <w:rPr>
          <w:rFonts w:ascii="Arial" w:hAnsi="Arial" w:cs="Arial"/>
          <w:sz w:val="20"/>
          <w:szCs w:val="20"/>
        </w:rPr>
      </w:pPr>
      <w:r w:rsidRPr="0085142E">
        <w:rPr>
          <w:rFonts w:ascii="Arial" w:hAnsi="Arial" w:cs="Arial"/>
          <w:sz w:val="20"/>
          <w:szCs w:val="20"/>
        </w:rPr>
        <w:t xml:space="preserve">przekazania </w:t>
      </w:r>
      <w:r w:rsidR="007A47B9">
        <w:rPr>
          <w:rFonts w:ascii="Arial" w:hAnsi="Arial" w:cs="Arial"/>
          <w:sz w:val="20"/>
          <w:szCs w:val="20"/>
        </w:rPr>
        <w:t>Wynajmującemu</w:t>
      </w:r>
      <w:r w:rsidRPr="0085142E">
        <w:rPr>
          <w:rFonts w:ascii="Arial" w:hAnsi="Arial" w:cs="Arial"/>
          <w:sz w:val="20"/>
          <w:szCs w:val="20"/>
        </w:rPr>
        <w:t xml:space="preserve"> wszelkich informacji niezbędnych do wystawienia faktury,  </w:t>
      </w:r>
    </w:p>
    <w:p w14:paraId="17EE8777" w14:textId="77777777" w:rsidR="0000184C" w:rsidRPr="0085142E" w:rsidRDefault="0000184C" w:rsidP="00CD3B7C">
      <w:pPr>
        <w:pStyle w:val="Akapitzlist"/>
        <w:keepNext/>
        <w:keepLines/>
        <w:numPr>
          <w:ilvl w:val="0"/>
          <w:numId w:val="29"/>
        </w:numPr>
        <w:spacing w:after="240"/>
        <w:jc w:val="both"/>
        <w:rPr>
          <w:rFonts w:ascii="Arial" w:hAnsi="Arial" w:cs="Arial"/>
          <w:sz w:val="20"/>
          <w:szCs w:val="20"/>
        </w:rPr>
      </w:pPr>
      <w:r w:rsidRPr="0085142E">
        <w:rPr>
          <w:rFonts w:ascii="Arial" w:hAnsi="Arial" w:cs="Arial"/>
          <w:sz w:val="20"/>
          <w:szCs w:val="20"/>
        </w:rPr>
        <w:t>przygotowania stanowiska do załadunku towaru w Ciepłowni Wola, Elektrociepłowni Siekierki, Elektrociepłowni Pruszków i rozładunku w Elektrociepłowni Żerań,</w:t>
      </w:r>
    </w:p>
    <w:p w14:paraId="34CFA89D" w14:textId="77777777" w:rsidR="0000184C" w:rsidRPr="0085142E" w:rsidRDefault="0000184C" w:rsidP="00CD3B7C">
      <w:pPr>
        <w:pStyle w:val="Akapitzlist"/>
        <w:keepNext/>
        <w:keepLines/>
        <w:numPr>
          <w:ilvl w:val="0"/>
          <w:numId w:val="29"/>
        </w:numPr>
        <w:spacing w:after="240"/>
        <w:jc w:val="both"/>
        <w:rPr>
          <w:rFonts w:ascii="Arial" w:hAnsi="Arial" w:cs="Arial"/>
          <w:sz w:val="20"/>
          <w:szCs w:val="20"/>
        </w:rPr>
      </w:pPr>
      <w:r w:rsidRPr="0085142E">
        <w:rPr>
          <w:rFonts w:ascii="Arial" w:hAnsi="Arial" w:cs="Arial"/>
          <w:sz w:val="20"/>
          <w:szCs w:val="20"/>
        </w:rPr>
        <w:t>zabezpieczenia terenu przed przedostaniem się substancji szkodliwej  do gruntu, wód lub kanalizacji ogólnospławnej.</w:t>
      </w:r>
    </w:p>
    <w:p w14:paraId="1D845459" w14:textId="77777777" w:rsidR="00F90B84" w:rsidRPr="0085142E" w:rsidRDefault="00CE194B" w:rsidP="00CD3B7C">
      <w:pPr>
        <w:pStyle w:val="Nagwek7"/>
        <w:numPr>
          <w:ilvl w:val="1"/>
          <w:numId w:val="18"/>
        </w:numPr>
        <w:tabs>
          <w:tab w:val="clear" w:pos="1440"/>
          <w:tab w:val="num" w:pos="312"/>
          <w:tab w:val="left" w:pos="9190"/>
        </w:tabs>
        <w:ind w:left="312" w:right="-14" w:hanging="312"/>
        <w:jc w:val="both"/>
        <w:rPr>
          <w:rFonts w:cs="Arial"/>
        </w:rPr>
      </w:pPr>
      <w:r>
        <w:rPr>
          <w:rFonts w:cs="Arial"/>
        </w:rPr>
        <w:t>Najemca</w:t>
      </w:r>
      <w:r w:rsidR="00F90B84" w:rsidRPr="0085142E">
        <w:rPr>
          <w:rFonts w:cs="Arial"/>
        </w:rPr>
        <w:t xml:space="preserve"> ma prawo do kontrolowania staranności i prawidłowości wykonywanej usługi, zgłaszania uwag i wniosków oraz do wyznaczenia terminu usunięcia stwierdzonych naruszeń i nieprawidłowości.</w:t>
      </w:r>
    </w:p>
    <w:p w14:paraId="78A48E7B" w14:textId="77777777" w:rsidR="00F90B84" w:rsidRPr="0085142E" w:rsidRDefault="00F90B84" w:rsidP="00CD3B7C">
      <w:pPr>
        <w:pStyle w:val="Nagwek7"/>
        <w:numPr>
          <w:ilvl w:val="1"/>
          <w:numId w:val="18"/>
        </w:numPr>
        <w:tabs>
          <w:tab w:val="clear" w:pos="1440"/>
          <w:tab w:val="num" w:pos="312"/>
          <w:tab w:val="left" w:pos="9190"/>
        </w:tabs>
        <w:ind w:left="312" w:right="-14" w:hanging="312"/>
        <w:jc w:val="both"/>
        <w:rPr>
          <w:rFonts w:cs="Arial"/>
        </w:rPr>
      </w:pPr>
      <w:r w:rsidRPr="0085142E">
        <w:rPr>
          <w:rFonts w:cs="Arial"/>
        </w:rPr>
        <w:t xml:space="preserve">W przypadku wykonania przez </w:t>
      </w:r>
      <w:r w:rsidR="009D7B35">
        <w:rPr>
          <w:rFonts w:cs="Arial"/>
        </w:rPr>
        <w:t>Wynajmującego</w:t>
      </w:r>
      <w:r w:rsidRPr="0085142E">
        <w:rPr>
          <w:rFonts w:cs="Arial"/>
        </w:rPr>
        <w:t xml:space="preserve"> usługi niezgodnie z Umową, </w:t>
      </w:r>
      <w:r w:rsidR="00CE194B">
        <w:rPr>
          <w:rFonts w:cs="Arial"/>
        </w:rPr>
        <w:t>Najemca</w:t>
      </w:r>
      <w:r w:rsidRPr="0085142E">
        <w:rPr>
          <w:rFonts w:cs="Arial"/>
        </w:rPr>
        <w:t xml:space="preserve"> ma w szczególności prawo żądać jej prawidłowego wykonania.</w:t>
      </w:r>
    </w:p>
    <w:p w14:paraId="5BFAEEB5" w14:textId="77777777" w:rsidR="00F90B84" w:rsidRPr="0085142E" w:rsidRDefault="00CE194B" w:rsidP="00CD3B7C">
      <w:pPr>
        <w:pStyle w:val="Nagwek7"/>
        <w:numPr>
          <w:ilvl w:val="1"/>
          <w:numId w:val="18"/>
        </w:numPr>
        <w:tabs>
          <w:tab w:val="clear" w:pos="1440"/>
          <w:tab w:val="num" w:pos="312"/>
          <w:tab w:val="left" w:pos="9190"/>
        </w:tabs>
        <w:ind w:left="312" w:right="-14" w:hanging="312"/>
        <w:jc w:val="both"/>
        <w:rPr>
          <w:rFonts w:cs="Arial"/>
        </w:rPr>
      </w:pPr>
      <w:r>
        <w:rPr>
          <w:rFonts w:cs="Arial"/>
        </w:rPr>
        <w:t>Najemca</w:t>
      </w:r>
      <w:r w:rsidR="00F90B84" w:rsidRPr="0085142E">
        <w:rPr>
          <w:rFonts w:cs="Arial"/>
        </w:rPr>
        <w:t xml:space="preserve"> ma prawo do przeprowadzania okresowych kontroli prac / audytów pod kątem przestrzegania przez </w:t>
      </w:r>
      <w:r w:rsidR="009D7B35">
        <w:rPr>
          <w:rFonts w:cs="Arial"/>
        </w:rPr>
        <w:t>Wynajmującego</w:t>
      </w:r>
      <w:r w:rsidR="00F90B84" w:rsidRPr="0085142E">
        <w:rPr>
          <w:rFonts w:cs="Arial"/>
        </w:rPr>
        <w:t xml:space="preserve"> przepisów bhp, ochrony środowiska, oraz procedur i uregulowań wewnętrznych </w:t>
      </w:r>
      <w:r w:rsidR="007A47B9">
        <w:rPr>
          <w:rFonts w:cs="Arial"/>
        </w:rPr>
        <w:t>Najemcy</w:t>
      </w:r>
      <w:r w:rsidR="00F90B84" w:rsidRPr="0085142E">
        <w:rPr>
          <w:rFonts w:cs="Arial"/>
        </w:rPr>
        <w:t xml:space="preserve">, na każdym etapie procesu związanego z zagospodarowaniem odpadów niebezpiecznych objętych umową. W ramach audytu w przypadku odpadów niebezpiecznych </w:t>
      </w:r>
      <w:r>
        <w:rPr>
          <w:rFonts w:cs="Arial"/>
        </w:rPr>
        <w:t>Najemca</w:t>
      </w:r>
      <w:r w:rsidR="00F90B84" w:rsidRPr="0085142E">
        <w:rPr>
          <w:rFonts w:cs="Arial"/>
        </w:rPr>
        <w:t xml:space="preserve"> może zażądać wglądu w decyzje na zbieranie lub przetwarzanie odpadów oraz KPO wszystkich podmiotów biorących udział w procesie zagospodarowania odpadów niebezpiecznych. Jednocześnie zobowiązuje się </w:t>
      </w:r>
      <w:r w:rsidR="009D7B35">
        <w:rPr>
          <w:rFonts w:cs="Arial"/>
        </w:rPr>
        <w:t>Wynajmującego</w:t>
      </w:r>
      <w:r w:rsidR="00F90B84" w:rsidRPr="0085142E">
        <w:rPr>
          <w:rFonts w:cs="Arial"/>
        </w:rPr>
        <w:t xml:space="preserve"> do posiadania wyżej wymienionych dokumentów. </w:t>
      </w:r>
    </w:p>
    <w:p w14:paraId="44A4707E" w14:textId="77777777" w:rsidR="00F90B84" w:rsidRDefault="00F90B84" w:rsidP="00CD3B7C">
      <w:pPr>
        <w:pStyle w:val="Nagwek7"/>
        <w:numPr>
          <w:ilvl w:val="1"/>
          <w:numId w:val="18"/>
        </w:numPr>
        <w:tabs>
          <w:tab w:val="clear" w:pos="1440"/>
          <w:tab w:val="num" w:pos="312"/>
          <w:tab w:val="left" w:pos="9190"/>
        </w:tabs>
        <w:ind w:left="312" w:right="-14" w:hanging="312"/>
        <w:jc w:val="both"/>
        <w:rPr>
          <w:rFonts w:cs="Arial"/>
        </w:rPr>
      </w:pPr>
      <w:r w:rsidRPr="0085142E">
        <w:rPr>
          <w:rFonts w:cs="Arial"/>
        </w:rPr>
        <w:t xml:space="preserve">W przypadku opóźnienia </w:t>
      </w:r>
      <w:r w:rsidR="007A47B9">
        <w:rPr>
          <w:rFonts w:cs="Arial"/>
        </w:rPr>
        <w:t>Wynajmującego</w:t>
      </w:r>
      <w:r w:rsidRPr="0085142E">
        <w:rPr>
          <w:rFonts w:cs="Arial"/>
        </w:rPr>
        <w:t xml:space="preserve"> z rozpoczęciem lub wykonywaniem usług, w przypadku przestoju w realizacji usług, albo ich nienależytego wykonania, niewłaściwego zagospodarowania odpadów lub ich porzucenia przez </w:t>
      </w:r>
      <w:r w:rsidR="009D7B35">
        <w:rPr>
          <w:rFonts w:cs="Arial"/>
        </w:rPr>
        <w:t>Wynajmującego</w:t>
      </w:r>
      <w:r w:rsidRPr="0085142E">
        <w:rPr>
          <w:rFonts w:cs="Arial"/>
        </w:rPr>
        <w:t xml:space="preserve"> usługi/ </w:t>
      </w:r>
      <w:r w:rsidR="00CE194B">
        <w:rPr>
          <w:rFonts w:cs="Arial"/>
        </w:rPr>
        <w:t>Najemca</w:t>
      </w:r>
      <w:r w:rsidRPr="0085142E">
        <w:rPr>
          <w:rFonts w:cs="Arial"/>
        </w:rPr>
        <w:t xml:space="preserve"> będzie uprawniony zlecić wykonanie całości lub części usług objętych przedmiotem Umowy, podmiotowi trzeciemu na wyłączny koszt i ryzyko </w:t>
      </w:r>
      <w:r w:rsidR="007A47B9">
        <w:rPr>
          <w:rFonts w:cs="Arial"/>
        </w:rPr>
        <w:t>Wynajmującego</w:t>
      </w:r>
      <w:r w:rsidRPr="0085142E">
        <w:rPr>
          <w:rFonts w:cs="Arial"/>
        </w:rPr>
        <w:t xml:space="preserve">, po uprzednim pisemnym wezwaniu </w:t>
      </w:r>
      <w:r w:rsidR="007A47B9">
        <w:rPr>
          <w:rFonts w:cs="Arial"/>
        </w:rPr>
        <w:t>Wynajmującego</w:t>
      </w:r>
      <w:r w:rsidRPr="0085142E">
        <w:rPr>
          <w:rFonts w:cs="Arial"/>
        </w:rPr>
        <w:t xml:space="preserve"> do wykonania określonej czynności lub zaprzestania naruszeń. Koszty wykonania zastępczego mogą w szczególności zostać potrącone z należnościami </w:t>
      </w:r>
      <w:r w:rsidR="007A47B9">
        <w:rPr>
          <w:rFonts w:cs="Arial"/>
        </w:rPr>
        <w:t>Wynajmującego</w:t>
      </w:r>
      <w:r w:rsidRPr="0085142E">
        <w:rPr>
          <w:rFonts w:cs="Arial"/>
        </w:rPr>
        <w:t xml:space="preserve"> z tytułu realizacji Umowy.</w:t>
      </w:r>
    </w:p>
    <w:p w14:paraId="34F9F500" w14:textId="77777777" w:rsidR="003862BF" w:rsidRDefault="003862BF" w:rsidP="003862BF">
      <w:pPr>
        <w:pStyle w:val="Nagwek7"/>
        <w:tabs>
          <w:tab w:val="num" w:pos="312"/>
          <w:tab w:val="left" w:pos="9190"/>
        </w:tabs>
        <w:ind w:right="-14"/>
        <w:jc w:val="both"/>
        <w:rPr>
          <w:rFonts w:cs="Arial"/>
        </w:rPr>
      </w:pPr>
    </w:p>
    <w:p w14:paraId="42786F90" w14:textId="77777777" w:rsidR="003862BF" w:rsidRDefault="003862BF" w:rsidP="003862BF">
      <w:pPr>
        <w:pStyle w:val="Nagwek7"/>
        <w:tabs>
          <w:tab w:val="num" w:pos="312"/>
          <w:tab w:val="left" w:pos="9190"/>
        </w:tabs>
        <w:ind w:right="-14"/>
        <w:jc w:val="both"/>
        <w:rPr>
          <w:rFonts w:cs="Arial"/>
        </w:rPr>
      </w:pPr>
    </w:p>
    <w:p w14:paraId="00DD6AA7" w14:textId="77777777" w:rsidR="003862BF" w:rsidRDefault="003862BF" w:rsidP="003862BF">
      <w:pPr>
        <w:pStyle w:val="Nagwek7"/>
        <w:tabs>
          <w:tab w:val="num" w:pos="312"/>
          <w:tab w:val="left" w:pos="9190"/>
        </w:tabs>
        <w:ind w:right="-14"/>
        <w:jc w:val="both"/>
        <w:rPr>
          <w:rFonts w:cs="Arial"/>
        </w:rPr>
      </w:pPr>
    </w:p>
    <w:p w14:paraId="4A04C591" w14:textId="77777777" w:rsidR="003862BF" w:rsidRDefault="003862BF" w:rsidP="003862BF">
      <w:pPr>
        <w:pStyle w:val="Nagwek7"/>
        <w:tabs>
          <w:tab w:val="num" w:pos="312"/>
          <w:tab w:val="left" w:pos="9190"/>
        </w:tabs>
        <w:ind w:right="-14"/>
        <w:jc w:val="both"/>
        <w:rPr>
          <w:rFonts w:cs="Arial"/>
        </w:rPr>
      </w:pPr>
    </w:p>
    <w:p w14:paraId="36622FEE" w14:textId="77777777" w:rsidR="003862BF" w:rsidRDefault="003862BF" w:rsidP="003862BF">
      <w:pPr>
        <w:pStyle w:val="Nagwek7"/>
        <w:tabs>
          <w:tab w:val="num" w:pos="312"/>
          <w:tab w:val="left" w:pos="9190"/>
        </w:tabs>
        <w:ind w:right="-14"/>
        <w:jc w:val="both"/>
        <w:rPr>
          <w:rFonts w:cs="Arial"/>
        </w:rPr>
      </w:pPr>
    </w:p>
    <w:p w14:paraId="6C9C3EDD" w14:textId="77777777" w:rsidR="003862BF" w:rsidRDefault="003862BF" w:rsidP="003862BF">
      <w:pPr>
        <w:pStyle w:val="Nagwek7"/>
        <w:tabs>
          <w:tab w:val="num" w:pos="312"/>
          <w:tab w:val="left" w:pos="9190"/>
        </w:tabs>
        <w:ind w:right="-14"/>
        <w:jc w:val="both"/>
        <w:rPr>
          <w:rFonts w:cs="Arial"/>
        </w:rPr>
      </w:pPr>
    </w:p>
    <w:p w14:paraId="3251C8FE" w14:textId="77777777" w:rsidR="003862BF" w:rsidRDefault="003862BF" w:rsidP="003862BF">
      <w:pPr>
        <w:pStyle w:val="Nagwek7"/>
        <w:tabs>
          <w:tab w:val="num" w:pos="312"/>
          <w:tab w:val="left" w:pos="9190"/>
        </w:tabs>
        <w:ind w:right="-14"/>
        <w:jc w:val="both"/>
        <w:rPr>
          <w:rFonts w:cs="Arial"/>
        </w:rPr>
      </w:pPr>
    </w:p>
    <w:p w14:paraId="21E3057B" w14:textId="77777777" w:rsidR="003862BF" w:rsidRDefault="003862BF" w:rsidP="003862BF">
      <w:pPr>
        <w:pStyle w:val="Nagwek7"/>
        <w:tabs>
          <w:tab w:val="num" w:pos="312"/>
          <w:tab w:val="left" w:pos="9190"/>
        </w:tabs>
        <w:ind w:right="-14"/>
        <w:jc w:val="both"/>
        <w:rPr>
          <w:rFonts w:cs="Arial"/>
        </w:rPr>
      </w:pPr>
    </w:p>
    <w:p w14:paraId="0AA260EB" w14:textId="77777777" w:rsidR="003862BF" w:rsidRDefault="003862BF" w:rsidP="003862BF">
      <w:pPr>
        <w:pStyle w:val="Nagwek7"/>
        <w:tabs>
          <w:tab w:val="num" w:pos="312"/>
          <w:tab w:val="left" w:pos="9190"/>
        </w:tabs>
        <w:ind w:right="-14"/>
        <w:jc w:val="both"/>
        <w:rPr>
          <w:rFonts w:cs="Arial"/>
        </w:rPr>
      </w:pPr>
    </w:p>
    <w:p w14:paraId="706CF27F" w14:textId="77777777" w:rsidR="003862BF" w:rsidRDefault="003862BF" w:rsidP="003862BF">
      <w:pPr>
        <w:pStyle w:val="Nagwek7"/>
        <w:tabs>
          <w:tab w:val="num" w:pos="312"/>
          <w:tab w:val="left" w:pos="9190"/>
        </w:tabs>
        <w:ind w:right="-14"/>
        <w:jc w:val="both"/>
        <w:rPr>
          <w:rFonts w:cs="Arial"/>
        </w:rPr>
      </w:pPr>
    </w:p>
    <w:p w14:paraId="76B6C114" w14:textId="77777777" w:rsidR="003862BF" w:rsidRPr="0085142E" w:rsidRDefault="003862BF" w:rsidP="003862BF">
      <w:pPr>
        <w:pStyle w:val="Nagwek7"/>
        <w:tabs>
          <w:tab w:val="num" w:pos="312"/>
          <w:tab w:val="left" w:pos="9190"/>
        </w:tabs>
        <w:ind w:right="-14"/>
        <w:jc w:val="both"/>
        <w:rPr>
          <w:rFonts w:cs="Arial"/>
        </w:rPr>
      </w:pPr>
    </w:p>
    <w:p w14:paraId="737C6A56" w14:textId="77777777" w:rsidR="0000184C" w:rsidRDefault="0000184C" w:rsidP="00CD3B7C">
      <w:pPr>
        <w:pStyle w:val="Nagwek1"/>
        <w:numPr>
          <w:ilvl w:val="0"/>
          <w:numId w:val="0"/>
        </w:numPr>
        <w:jc w:val="both"/>
        <w:rPr>
          <w:rFonts w:cs="Arial"/>
        </w:rPr>
      </w:pPr>
      <w:r w:rsidRPr="0085142E">
        <w:rPr>
          <w:rFonts w:cs="Arial"/>
        </w:rPr>
        <w:lastRenderedPageBreak/>
        <w:t>§ 4 ZOBOWIĄZANIA WY</w:t>
      </w:r>
      <w:r w:rsidR="00CE194B">
        <w:rPr>
          <w:rFonts w:cs="Arial"/>
        </w:rPr>
        <w:t>NAJMUJĄCEGO</w:t>
      </w:r>
    </w:p>
    <w:p w14:paraId="070859E9" w14:textId="77777777" w:rsidR="0000184C" w:rsidRPr="0085142E" w:rsidRDefault="00CD3B7C" w:rsidP="00CD3B7C">
      <w:pPr>
        <w:pStyle w:val="Nagwek7"/>
        <w:keepNext/>
        <w:keepLines/>
        <w:widowControl/>
        <w:numPr>
          <w:ilvl w:val="2"/>
          <w:numId w:val="18"/>
        </w:numPr>
        <w:tabs>
          <w:tab w:val="clear" w:pos="2340"/>
        </w:tabs>
        <w:suppressAutoHyphens/>
        <w:spacing w:before="80" w:line="21" w:lineRule="atLeast"/>
        <w:ind w:left="284" w:hanging="284"/>
        <w:jc w:val="both"/>
        <w:rPr>
          <w:rFonts w:cs="Arial"/>
        </w:rPr>
      </w:pPr>
      <w:r>
        <w:rPr>
          <w:rFonts w:cs="Arial"/>
        </w:rPr>
        <w:t>Wynajmujący oświadcza, że k</w:t>
      </w:r>
      <w:r w:rsidR="0000184C" w:rsidRPr="0085142E">
        <w:rPr>
          <w:rFonts w:cs="Arial"/>
        </w:rPr>
        <w:t xml:space="preserve">ierujący samochodami </w:t>
      </w:r>
      <w:r>
        <w:rPr>
          <w:rFonts w:cs="Arial"/>
        </w:rPr>
        <w:t>będą</w:t>
      </w:r>
      <w:r w:rsidR="0000184C" w:rsidRPr="0085142E">
        <w:rPr>
          <w:rFonts w:cs="Arial"/>
        </w:rPr>
        <w:t xml:space="preserve"> posiadać odpowiednie uprawnienia na załadunek i rozładunek oleju opałowego  lekkiego i stosować się do przepisów obowiązujących w transporcie samochodowym, przepisów BHP i ochrony przeciwpożarowej oraz przepisów wewnętrznych </w:t>
      </w:r>
      <w:r w:rsidR="007A47B9">
        <w:rPr>
          <w:rFonts w:cs="Arial"/>
          <w:bCs/>
        </w:rPr>
        <w:t>Najemcy</w:t>
      </w:r>
      <w:r w:rsidR="0000184C" w:rsidRPr="0085142E">
        <w:rPr>
          <w:rFonts w:cs="Arial"/>
        </w:rPr>
        <w:t xml:space="preserve"> w zakresie związanym z realizacją zamówienia.</w:t>
      </w:r>
    </w:p>
    <w:p w14:paraId="666DEC13" w14:textId="77777777" w:rsidR="0000184C" w:rsidRPr="0085142E" w:rsidRDefault="0000184C" w:rsidP="00CD3B7C">
      <w:pPr>
        <w:pStyle w:val="Nagwek7"/>
        <w:keepNext/>
        <w:keepLines/>
        <w:widowControl/>
        <w:numPr>
          <w:ilvl w:val="2"/>
          <w:numId w:val="18"/>
        </w:numPr>
        <w:tabs>
          <w:tab w:val="clear" w:pos="2340"/>
        </w:tabs>
        <w:suppressAutoHyphens/>
        <w:spacing w:before="80" w:line="21" w:lineRule="atLeast"/>
        <w:ind w:left="284" w:hanging="284"/>
        <w:jc w:val="both"/>
        <w:rPr>
          <w:rFonts w:cs="Arial"/>
        </w:rPr>
      </w:pPr>
      <w:r w:rsidRPr="0085142E">
        <w:rPr>
          <w:rFonts w:cs="Arial"/>
        </w:rPr>
        <w:t>Wy</w:t>
      </w:r>
      <w:r w:rsidR="00CE194B">
        <w:rPr>
          <w:rFonts w:cs="Arial"/>
        </w:rPr>
        <w:t>najmujący</w:t>
      </w:r>
      <w:r w:rsidRPr="0085142E">
        <w:rPr>
          <w:rFonts w:cs="Arial"/>
          <w:b/>
        </w:rPr>
        <w:t xml:space="preserve"> </w:t>
      </w:r>
      <w:r w:rsidRPr="0085142E">
        <w:rPr>
          <w:rFonts w:cs="Arial"/>
        </w:rPr>
        <w:t>oświadcza, że posiada wymagane uprawnienia do świadczenia usług określonych Umową.</w:t>
      </w:r>
    </w:p>
    <w:p w14:paraId="22068A18" w14:textId="77777777" w:rsidR="0000184C" w:rsidRDefault="0000184C" w:rsidP="00CD3B7C">
      <w:pPr>
        <w:pStyle w:val="Nagwek7"/>
        <w:keepNext/>
        <w:keepLines/>
        <w:widowControl/>
        <w:numPr>
          <w:ilvl w:val="2"/>
          <w:numId w:val="18"/>
        </w:numPr>
        <w:tabs>
          <w:tab w:val="clear" w:pos="2340"/>
        </w:tabs>
        <w:suppressAutoHyphens/>
        <w:spacing w:before="80" w:line="21" w:lineRule="atLeast"/>
        <w:ind w:left="284" w:hanging="284"/>
        <w:jc w:val="both"/>
        <w:rPr>
          <w:rFonts w:cs="Arial"/>
        </w:rPr>
      </w:pPr>
      <w:r w:rsidRPr="0085142E">
        <w:rPr>
          <w:rFonts w:cs="Arial"/>
        </w:rPr>
        <w:t>Pojazdy Wy</w:t>
      </w:r>
      <w:r w:rsidR="00CE194B">
        <w:rPr>
          <w:rFonts w:cs="Arial"/>
        </w:rPr>
        <w:t>najmującego</w:t>
      </w:r>
      <w:r w:rsidRPr="0085142E">
        <w:rPr>
          <w:rFonts w:cs="Arial"/>
        </w:rPr>
        <w:t xml:space="preserve"> będą wjeżdżały na teren należący do </w:t>
      </w:r>
      <w:r w:rsidR="00CE194B">
        <w:rPr>
          <w:rFonts w:cs="Arial"/>
        </w:rPr>
        <w:t>Najemcy</w:t>
      </w:r>
      <w:r w:rsidRPr="0085142E">
        <w:rPr>
          <w:rFonts w:cs="Arial"/>
        </w:rPr>
        <w:t xml:space="preserve">, </w:t>
      </w:r>
      <w:r w:rsidRPr="0085142E">
        <w:rPr>
          <w:rFonts w:cs="Arial"/>
        </w:rPr>
        <w:br/>
        <w:t>na podstawie ważnych przepustek oraz identyfikatorów pojazdów.</w:t>
      </w:r>
    </w:p>
    <w:p w14:paraId="481111E6" w14:textId="77777777" w:rsidR="006353C2" w:rsidRDefault="00B131CB" w:rsidP="006353C2">
      <w:pPr>
        <w:pStyle w:val="Nagwek7"/>
        <w:keepNext/>
        <w:keepLines/>
        <w:widowControl/>
        <w:numPr>
          <w:ilvl w:val="2"/>
          <w:numId w:val="18"/>
        </w:numPr>
        <w:tabs>
          <w:tab w:val="clear" w:pos="2340"/>
        </w:tabs>
        <w:suppressAutoHyphens/>
        <w:spacing w:before="80" w:line="21" w:lineRule="atLeast"/>
        <w:ind w:left="284" w:hanging="284"/>
        <w:jc w:val="both"/>
        <w:rPr>
          <w:rFonts w:cs="Arial"/>
        </w:rPr>
      </w:pPr>
      <w:r>
        <w:rPr>
          <w:rFonts w:cs="Arial"/>
        </w:rPr>
        <w:t xml:space="preserve">Pojazdy Wynajmującego w okresie trwania umowy będą posiadały ważne badania Transportowego Dozoru Technicznego (TDT), </w:t>
      </w:r>
      <w:r w:rsidRPr="00B131CB">
        <w:rPr>
          <w:rFonts w:cs="Arial"/>
        </w:rPr>
        <w:t>Świadectwo dopuszczenia pojazdu</w:t>
      </w:r>
      <w:r>
        <w:rPr>
          <w:rFonts w:cs="Arial"/>
        </w:rPr>
        <w:t xml:space="preserve"> ADR, przegląd techniczny.</w:t>
      </w:r>
    </w:p>
    <w:p w14:paraId="68B7A759" w14:textId="5505D8E8" w:rsidR="006353C2" w:rsidRPr="006353C2" w:rsidRDefault="006353C2" w:rsidP="006353C2">
      <w:pPr>
        <w:pStyle w:val="Nagwek7"/>
        <w:keepNext/>
        <w:keepLines/>
        <w:widowControl/>
        <w:numPr>
          <w:ilvl w:val="2"/>
          <w:numId w:val="18"/>
        </w:numPr>
        <w:tabs>
          <w:tab w:val="clear" w:pos="2340"/>
        </w:tabs>
        <w:suppressAutoHyphens/>
        <w:spacing w:before="80" w:line="21" w:lineRule="atLeast"/>
        <w:ind w:left="284" w:hanging="284"/>
        <w:jc w:val="both"/>
        <w:rPr>
          <w:rFonts w:cs="Arial"/>
        </w:rPr>
      </w:pPr>
      <w:r w:rsidRPr="006353C2">
        <w:rPr>
          <w:rFonts w:cs="Arial"/>
        </w:rPr>
        <w:t>Wy</w:t>
      </w:r>
      <w:r w:rsidR="004A62C6">
        <w:rPr>
          <w:rFonts w:cs="Arial"/>
        </w:rPr>
        <w:t>najmujący</w:t>
      </w:r>
      <w:r w:rsidRPr="006353C2">
        <w:rPr>
          <w:rFonts w:cs="Arial"/>
        </w:rPr>
        <w:t xml:space="preserve"> oświadcza, że został poinformowany przez Zamawiającego przed zawarciem</w:t>
      </w:r>
      <w:r w:rsidRPr="006353C2">
        <w:rPr>
          <w:rFonts w:cs="Arial"/>
        </w:rPr>
        <w:t xml:space="preserve"> </w:t>
      </w:r>
      <w:r w:rsidRPr="006353C2">
        <w:rPr>
          <w:rFonts w:cs="Arial"/>
        </w:rPr>
        <w:t>Umowy o zakazie wjazdu na teren Zakładu, pojazdów samochodowych</w:t>
      </w:r>
      <w:r w:rsidRPr="006353C2">
        <w:rPr>
          <w:rFonts w:cs="Arial"/>
        </w:rPr>
        <w:t xml:space="preserve"> </w:t>
      </w:r>
      <w:r w:rsidRPr="006353C2">
        <w:rPr>
          <w:rFonts w:cs="Arial"/>
        </w:rPr>
        <w:t>wyprodukowanych przez koncerny mające siedzibę na terenie Chińskiej Republiki</w:t>
      </w:r>
      <w:r w:rsidRPr="006353C2">
        <w:rPr>
          <w:rFonts w:cs="Arial"/>
        </w:rPr>
        <w:t xml:space="preserve"> </w:t>
      </w:r>
      <w:r w:rsidRPr="006353C2">
        <w:rPr>
          <w:rFonts w:ascii="ArialMT" w:hAnsi="ArialMT" w:cs="ArialMT"/>
          <w:sz w:val="22"/>
          <w:szCs w:val="22"/>
          <w:lang w:eastAsia="pl-PL"/>
        </w:rPr>
        <w:t xml:space="preserve">Ludowej, których listę Zamawiający publikuje w swojej witrynie internetowej </w:t>
      </w:r>
      <w:r w:rsidRPr="006353C2">
        <w:rPr>
          <w:rFonts w:ascii="Arial-ItalicMT" w:hAnsi="Arial-ItalicMT" w:cs="Arial-ItalicMT"/>
          <w:i/>
          <w:iCs/>
          <w:sz w:val="22"/>
          <w:szCs w:val="22"/>
          <w:lang w:eastAsia="pl-PL"/>
        </w:rPr>
        <w:t xml:space="preserve">www.termika.orlen.pl/warunki-współpracy </w:t>
      </w:r>
      <w:r w:rsidRPr="006353C2">
        <w:rPr>
          <w:rFonts w:ascii="ArialMT" w:hAnsi="ArialMT" w:cs="ArialMT"/>
          <w:sz w:val="22"/>
          <w:szCs w:val="22"/>
          <w:lang w:eastAsia="pl-PL"/>
        </w:rPr>
        <w:t>i zobowiązuje się tego zakazu przestrzegać. W</w:t>
      </w:r>
      <w:r>
        <w:rPr>
          <w:rFonts w:ascii="ArialMT" w:hAnsi="ArialMT" w:cs="ArialMT"/>
          <w:sz w:val="22"/>
          <w:szCs w:val="22"/>
          <w:lang w:eastAsia="pl-PL"/>
        </w:rPr>
        <w:t xml:space="preserve"> </w:t>
      </w:r>
      <w:r w:rsidRPr="006353C2">
        <w:rPr>
          <w:rFonts w:ascii="ArialMT" w:hAnsi="ArialMT" w:cs="ArialMT"/>
          <w:sz w:val="22"/>
          <w:szCs w:val="22"/>
          <w:lang w:eastAsia="pl-PL"/>
        </w:rPr>
        <w:t>przypadku odmowy przez Zamawiającego wjazdu na teren Zakładu pojazdów</w:t>
      </w:r>
      <w:r>
        <w:rPr>
          <w:rFonts w:ascii="ArialMT" w:hAnsi="ArialMT" w:cs="ArialMT"/>
          <w:sz w:val="22"/>
          <w:szCs w:val="22"/>
          <w:lang w:eastAsia="pl-PL"/>
        </w:rPr>
        <w:t xml:space="preserve"> </w:t>
      </w:r>
      <w:r w:rsidRPr="006353C2">
        <w:rPr>
          <w:rFonts w:ascii="ArialMT" w:hAnsi="ArialMT" w:cs="ArialMT"/>
          <w:sz w:val="22"/>
          <w:szCs w:val="22"/>
          <w:lang w:eastAsia="pl-PL"/>
        </w:rPr>
        <w:t>samochodowych w związku z obowiązywaniem zakazu, o którym mowa w zdaniu</w:t>
      </w:r>
    </w:p>
    <w:p w14:paraId="34CECB08" w14:textId="0D32D782" w:rsidR="00B87FCE" w:rsidRPr="006353C2" w:rsidRDefault="006353C2" w:rsidP="006353C2">
      <w:pPr>
        <w:widowControl/>
        <w:autoSpaceDE w:val="0"/>
        <w:autoSpaceDN w:val="0"/>
        <w:adjustRightInd w:val="0"/>
        <w:spacing w:before="0"/>
        <w:ind w:left="284"/>
        <w:rPr>
          <w:rFonts w:ascii="ArialMT" w:hAnsi="ArialMT" w:cs="ArialMT"/>
          <w:sz w:val="22"/>
          <w:szCs w:val="22"/>
          <w:lang w:eastAsia="pl-PL"/>
        </w:rPr>
      </w:pPr>
      <w:r w:rsidRPr="006353C2">
        <w:rPr>
          <w:rFonts w:ascii="ArialMT" w:hAnsi="ArialMT" w:cs="ArialMT"/>
          <w:sz w:val="22"/>
          <w:szCs w:val="22"/>
          <w:lang w:eastAsia="pl-PL"/>
        </w:rPr>
        <w:t>poprzedzającym, Wykonawca nie będzie mógł zwolnić się z odpowiedzialności z</w:t>
      </w:r>
      <w:r>
        <w:rPr>
          <w:rFonts w:ascii="ArialMT" w:hAnsi="ArialMT" w:cs="ArialMT"/>
          <w:sz w:val="22"/>
          <w:szCs w:val="22"/>
          <w:lang w:eastAsia="pl-PL"/>
        </w:rPr>
        <w:t xml:space="preserve">a </w:t>
      </w:r>
      <w:r w:rsidRPr="006353C2">
        <w:rPr>
          <w:rFonts w:ascii="ArialMT" w:hAnsi="ArialMT" w:cs="ArialMT"/>
          <w:sz w:val="22"/>
          <w:szCs w:val="22"/>
          <w:lang w:eastAsia="pl-PL"/>
        </w:rPr>
        <w:t>niewykonanie lub nienależyte wykonanie Umowy będące następstwem takiej odmowy.</w:t>
      </w:r>
    </w:p>
    <w:p w14:paraId="6FEC717D" w14:textId="77777777" w:rsidR="000C75EE" w:rsidRDefault="000C75EE" w:rsidP="00CD3B7C">
      <w:pPr>
        <w:pStyle w:val="Nagwek7"/>
        <w:keepNext/>
        <w:keepLines/>
        <w:widowControl/>
        <w:suppressAutoHyphens/>
        <w:spacing w:before="80" w:line="21" w:lineRule="atLeast"/>
        <w:ind w:left="284"/>
        <w:jc w:val="both"/>
        <w:rPr>
          <w:rFonts w:cs="Arial"/>
        </w:rPr>
      </w:pPr>
    </w:p>
    <w:p w14:paraId="693A2F78" w14:textId="77777777" w:rsidR="0000184C" w:rsidRPr="0085142E" w:rsidRDefault="0000184C" w:rsidP="00CD3B7C">
      <w:pPr>
        <w:pStyle w:val="Nagwek1"/>
        <w:numPr>
          <w:ilvl w:val="0"/>
          <w:numId w:val="0"/>
        </w:numPr>
        <w:jc w:val="both"/>
        <w:rPr>
          <w:rFonts w:cs="Arial"/>
        </w:rPr>
      </w:pPr>
      <w:r w:rsidRPr="0085142E">
        <w:rPr>
          <w:rFonts w:cs="Arial"/>
        </w:rPr>
        <w:t>§ 5</w:t>
      </w:r>
      <w:r w:rsidR="00F64F9B">
        <w:rPr>
          <w:rFonts w:cs="Arial"/>
        </w:rPr>
        <w:t>.</w:t>
      </w:r>
      <w:r w:rsidRPr="0085142E">
        <w:rPr>
          <w:rFonts w:cs="Arial"/>
        </w:rPr>
        <w:t xml:space="preserve"> zamówienia </w:t>
      </w:r>
    </w:p>
    <w:p w14:paraId="30223B89" w14:textId="4459C0E8" w:rsidR="0000184C" w:rsidRPr="00864FEB" w:rsidRDefault="0000184C" w:rsidP="00CD3B7C">
      <w:pPr>
        <w:keepNext/>
        <w:keepLines/>
        <w:widowControl/>
        <w:numPr>
          <w:ilvl w:val="0"/>
          <w:numId w:val="28"/>
        </w:numPr>
        <w:spacing w:after="60" w:line="21" w:lineRule="atLeast"/>
        <w:ind w:hanging="438"/>
        <w:jc w:val="both"/>
        <w:rPr>
          <w:rFonts w:cs="Arial"/>
        </w:rPr>
      </w:pPr>
      <w:r w:rsidRPr="0085142E">
        <w:rPr>
          <w:rFonts w:cs="Arial"/>
        </w:rPr>
        <w:t>W przypadku wystąpienia potrzeby wykonania usług</w:t>
      </w:r>
      <w:r w:rsidR="00864FEB">
        <w:rPr>
          <w:rFonts w:cs="Arial"/>
        </w:rPr>
        <w:t xml:space="preserve"> przewozu</w:t>
      </w:r>
      <w:r w:rsidRPr="0085142E">
        <w:rPr>
          <w:rFonts w:cs="Arial"/>
        </w:rPr>
        <w:t xml:space="preserve">, przedstawiciel </w:t>
      </w:r>
      <w:r w:rsidR="00CE194B">
        <w:rPr>
          <w:rFonts w:cs="Arial"/>
        </w:rPr>
        <w:t>Najemcy</w:t>
      </w:r>
      <w:r w:rsidRPr="0085142E">
        <w:rPr>
          <w:rFonts w:cs="Arial"/>
        </w:rPr>
        <w:t xml:space="preserve"> określony § </w:t>
      </w:r>
      <w:r w:rsidR="00DE0DF9">
        <w:rPr>
          <w:rFonts w:cs="Arial"/>
        </w:rPr>
        <w:t xml:space="preserve">8  ust. 1 lit. b) </w:t>
      </w:r>
      <w:r w:rsidRPr="0085142E">
        <w:rPr>
          <w:rFonts w:cs="Arial"/>
        </w:rPr>
        <w:t xml:space="preserve">zawiadamia telefonicznie </w:t>
      </w:r>
      <w:r w:rsidR="009D7B35">
        <w:rPr>
          <w:rFonts w:cs="Arial"/>
        </w:rPr>
        <w:t>Wynajmującego</w:t>
      </w:r>
      <w:r w:rsidRPr="0085142E">
        <w:rPr>
          <w:rFonts w:cs="Arial"/>
        </w:rPr>
        <w:t xml:space="preserve"> o potrzebie wykonania usługi, </w:t>
      </w:r>
      <w:r w:rsidRPr="00864FEB">
        <w:rPr>
          <w:rFonts w:cs="Arial"/>
        </w:rPr>
        <w:t>określając:</w:t>
      </w:r>
    </w:p>
    <w:p w14:paraId="2C52D1A9" w14:textId="77777777" w:rsidR="00864FEB" w:rsidRPr="00864FEB" w:rsidRDefault="0000184C" w:rsidP="00864FEB">
      <w:pPr>
        <w:pStyle w:val="Akapitzlist"/>
        <w:keepNext/>
        <w:keepLines/>
        <w:numPr>
          <w:ilvl w:val="0"/>
          <w:numId w:val="35"/>
        </w:numPr>
        <w:suppressAutoHyphens/>
        <w:spacing w:after="160" w:line="240" w:lineRule="auto"/>
        <w:contextualSpacing w:val="0"/>
        <w:jc w:val="both"/>
        <w:rPr>
          <w:rFonts w:ascii="Arial" w:hAnsi="Arial" w:cs="Arial"/>
          <w:sz w:val="20"/>
          <w:szCs w:val="20"/>
        </w:rPr>
      </w:pPr>
      <w:r w:rsidRPr="00864FEB">
        <w:rPr>
          <w:rFonts w:ascii="Arial" w:hAnsi="Arial" w:cs="Arial"/>
          <w:sz w:val="20"/>
          <w:szCs w:val="20"/>
        </w:rPr>
        <w:t>szczegółowy zakres usług, w tym miejsce załadunku i rozładunku,</w:t>
      </w:r>
    </w:p>
    <w:p w14:paraId="0042008A" w14:textId="77777777" w:rsidR="0000184C" w:rsidRPr="00864FEB" w:rsidRDefault="0000184C" w:rsidP="00864FEB">
      <w:pPr>
        <w:pStyle w:val="Akapitzlist"/>
        <w:keepNext/>
        <w:keepLines/>
        <w:numPr>
          <w:ilvl w:val="0"/>
          <w:numId w:val="35"/>
        </w:numPr>
        <w:suppressAutoHyphens/>
        <w:spacing w:after="160" w:line="240" w:lineRule="auto"/>
        <w:contextualSpacing w:val="0"/>
        <w:jc w:val="both"/>
        <w:rPr>
          <w:rFonts w:ascii="Arial" w:hAnsi="Arial" w:cs="Arial"/>
          <w:sz w:val="20"/>
          <w:szCs w:val="20"/>
        </w:rPr>
      </w:pPr>
      <w:r w:rsidRPr="00864FEB">
        <w:rPr>
          <w:rFonts w:ascii="Arial" w:hAnsi="Arial" w:cs="Arial"/>
          <w:sz w:val="20"/>
          <w:szCs w:val="20"/>
        </w:rPr>
        <w:t>termin rozpoczęcia świadczenia usługi.</w:t>
      </w:r>
    </w:p>
    <w:p w14:paraId="7F1B4DD3" w14:textId="3D41E8B1" w:rsidR="0000184C" w:rsidRPr="0085142E" w:rsidRDefault="007A47B9" w:rsidP="00CD3B7C">
      <w:pPr>
        <w:keepNext/>
        <w:keepLines/>
        <w:widowControl/>
        <w:numPr>
          <w:ilvl w:val="0"/>
          <w:numId w:val="28"/>
        </w:numPr>
        <w:spacing w:after="60" w:line="21" w:lineRule="atLeast"/>
        <w:ind w:hanging="438"/>
        <w:jc w:val="both"/>
        <w:rPr>
          <w:rFonts w:cs="Arial"/>
        </w:rPr>
      </w:pPr>
      <w:r>
        <w:rPr>
          <w:rFonts w:cs="Arial"/>
        </w:rPr>
        <w:t>Wynajmujący</w:t>
      </w:r>
      <w:r w:rsidR="0000184C" w:rsidRPr="0085142E">
        <w:rPr>
          <w:rFonts w:cs="Arial"/>
        </w:rPr>
        <w:t xml:space="preserve"> zobowiązuje się do przesłania </w:t>
      </w:r>
      <w:r w:rsidR="00F708C4">
        <w:rPr>
          <w:rFonts w:cs="Arial"/>
        </w:rPr>
        <w:t>Najemcy</w:t>
      </w:r>
      <w:r w:rsidR="00F708C4" w:rsidRPr="0085142E">
        <w:rPr>
          <w:rFonts w:cs="Arial"/>
        </w:rPr>
        <w:t xml:space="preserve"> </w:t>
      </w:r>
      <w:r w:rsidR="0000184C" w:rsidRPr="0085142E">
        <w:rPr>
          <w:rFonts w:cs="Arial"/>
        </w:rPr>
        <w:t xml:space="preserve">oświadczenia w przedmiocie przyjęcia zamówienia </w:t>
      </w:r>
      <w:r w:rsidR="00DE0DF9">
        <w:rPr>
          <w:rFonts w:cs="Arial"/>
        </w:rPr>
        <w:t xml:space="preserve">do 3 godzin  od jego otrzymania, </w:t>
      </w:r>
      <w:r w:rsidR="0000184C" w:rsidRPr="0085142E">
        <w:rPr>
          <w:rFonts w:cs="Arial"/>
        </w:rPr>
        <w:t xml:space="preserve">za pomocą poczty elektronicznej na adresy podane w § </w:t>
      </w:r>
      <w:r w:rsidR="00DE0DF9">
        <w:rPr>
          <w:rFonts w:cs="Arial"/>
        </w:rPr>
        <w:t xml:space="preserve">8 ust. 1 lit. b)  </w:t>
      </w:r>
      <w:r w:rsidR="00DE0DF9" w:rsidRPr="00632CA2">
        <w:t>Brak odpowiedzi w tym terminie oznacza przyjęcie przez Wykonawcę zamówienia.</w:t>
      </w:r>
      <w:r w:rsidR="00DE0DF9">
        <w:rPr>
          <w:rFonts w:cs="Arial"/>
        </w:rPr>
        <w:t xml:space="preserve"> </w:t>
      </w:r>
    </w:p>
    <w:p w14:paraId="5585917C" w14:textId="77777777" w:rsidR="0000184C" w:rsidRPr="0085142E" w:rsidRDefault="0000184C" w:rsidP="00CD3B7C">
      <w:pPr>
        <w:keepNext/>
        <w:keepLines/>
        <w:widowControl/>
        <w:numPr>
          <w:ilvl w:val="0"/>
          <w:numId w:val="28"/>
        </w:numPr>
        <w:spacing w:after="60" w:line="21" w:lineRule="atLeast"/>
        <w:ind w:hanging="438"/>
        <w:jc w:val="both"/>
        <w:rPr>
          <w:rFonts w:cs="Arial"/>
        </w:rPr>
      </w:pPr>
      <w:r w:rsidRPr="0085142E">
        <w:rPr>
          <w:rFonts w:cs="Arial"/>
        </w:rPr>
        <w:t>Odbiór prac będzie się odbywał w:</w:t>
      </w:r>
    </w:p>
    <w:p w14:paraId="002B379D" w14:textId="77777777" w:rsidR="0000184C" w:rsidRPr="00864FEB" w:rsidRDefault="0000184C" w:rsidP="00864FEB">
      <w:pPr>
        <w:pStyle w:val="Akapitzlist"/>
        <w:keepNext/>
        <w:keepLines/>
        <w:numPr>
          <w:ilvl w:val="2"/>
          <w:numId w:val="2"/>
        </w:numPr>
        <w:spacing w:after="60" w:line="21" w:lineRule="atLeast"/>
        <w:ind w:left="1134" w:hanging="425"/>
        <w:jc w:val="both"/>
        <w:rPr>
          <w:rFonts w:ascii="Arial" w:hAnsi="Arial" w:cs="Arial"/>
          <w:sz w:val="20"/>
          <w:szCs w:val="20"/>
        </w:rPr>
      </w:pPr>
      <w:r w:rsidRPr="00864FEB">
        <w:rPr>
          <w:rFonts w:ascii="Arial" w:hAnsi="Arial" w:cs="Arial"/>
          <w:sz w:val="20"/>
          <w:szCs w:val="20"/>
        </w:rPr>
        <w:t xml:space="preserve"> okresie rozliczeniowym obejmującym miesiąc kalendarzowy</w:t>
      </w:r>
    </w:p>
    <w:p w14:paraId="1501354A" w14:textId="278FFE87" w:rsidR="0000184C" w:rsidRPr="00864FEB" w:rsidRDefault="00864FEB" w:rsidP="00864FEB">
      <w:pPr>
        <w:pStyle w:val="Tekstpodstawowywcity2"/>
        <w:numPr>
          <w:ilvl w:val="2"/>
          <w:numId w:val="2"/>
        </w:numPr>
        <w:spacing w:before="0"/>
        <w:ind w:left="1134" w:hanging="425"/>
        <w:jc w:val="both"/>
      </w:pPr>
      <w:r>
        <w:t xml:space="preserve"> </w:t>
      </w:r>
      <w:r w:rsidR="0000184C" w:rsidRPr="00864FEB">
        <w:t xml:space="preserve">w oparciu o obustronne podpisanie protokoły potwierdzające realizację usługi ze strony </w:t>
      </w:r>
      <w:r w:rsidR="007A47B9" w:rsidRPr="00864FEB">
        <w:t>Najemcy</w:t>
      </w:r>
      <w:r w:rsidR="0000184C" w:rsidRPr="00864FEB">
        <w:t xml:space="preserve"> i przedstawiciela </w:t>
      </w:r>
      <w:r w:rsidR="007A47B9" w:rsidRPr="00864FEB">
        <w:t>Wynajmującego</w:t>
      </w:r>
      <w:r w:rsidR="0000184C" w:rsidRPr="00864FEB">
        <w:t xml:space="preserve"> wskazanego w Umowie</w:t>
      </w:r>
    </w:p>
    <w:p w14:paraId="6A6614A6" w14:textId="77777777" w:rsidR="00864FEB" w:rsidRPr="00864FEB" w:rsidRDefault="007A47B9" w:rsidP="00864FEB">
      <w:pPr>
        <w:keepNext/>
        <w:keepLines/>
        <w:widowControl/>
        <w:numPr>
          <w:ilvl w:val="0"/>
          <w:numId w:val="28"/>
        </w:numPr>
        <w:spacing w:after="60" w:line="21" w:lineRule="atLeast"/>
        <w:ind w:hanging="438"/>
        <w:jc w:val="both"/>
        <w:rPr>
          <w:rFonts w:cs="Arial"/>
        </w:rPr>
      </w:pPr>
      <w:r w:rsidRPr="00864FEB">
        <w:rPr>
          <w:rFonts w:cs="Arial"/>
        </w:rPr>
        <w:lastRenderedPageBreak/>
        <w:t>Wynajmujący</w:t>
      </w:r>
      <w:r w:rsidR="0000184C" w:rsidRPr="00864FEB">
        <w:rPr>
          <w:rFonts w:cs="Arial"/>
        </w:rPr>
        <w:t xml:space="preserve"> zobowiązany jest do:</w:t>
      </w:r>
    </w:p>
    <w:p w14:paraId="6933186C" w14:textId="003E3D1F" w:rsidR="0000184C" w:rsidRPr="00864FEB" w:rsidRDefault="0000184C" w:rsidP="00864FEB">
      <w:pPr>
        <w:pStyle w:val="Akapitzlist"/>
        <w:keepNext/>
        <w:keepLines/>
        <w:numPr>
          <w:ilvl w:val="0"/>
          <w:numId w:val="37"/>
        </w:numPr>
        <w:spacing w:after="60" w:line="21" w:lineRule="atLeast"/>
        <w:ind w:left="993" w:hanging="284"/>
        <w:jc w:val="both"/>
        <w:rPr>
          <w:rFonts w:ascii="Arial" w:hAnsi="Arial" w:cs="Arial"/>
          <w:sz w:val="20"/>
          <w:szCs w:val="20"/>
        </w:rPr>
      </w:pPr>
      <w:r w:rsidRPr="00864FEB">
        <w:rPr>
          <w:rFonts w:ascii="Arial" w:hAnsi="Arial" w:cs="Arial"/>
          <w:sz w:val="20"/>
          <w:szCs w:val="20"/>
        </w:rPr>
        <w:t xml:space="preserve">przekazania w formie elektronicznej </w:t>
      </w:r>
      <w:r w:rsidR="00F708C4">
        <w:rPr>
          <w:rFonts w:ascii="Arial" w:hAnsi="Arial" w:cs="Arial"/>
          <w:sz w:val="20"/>
          <w:szCs w:val="20"/>
        </w:rPr>
        <w:t>Najemcy</w:t>
      </w:r>
      <w:r w:rsidRPr="00864FEB">
        <w:rPr>
          <w:rFonts w:ascii="Arial" w:hAnsi="Arial" w:cs="Arial"/>
          <w:sz w:val="20"/>
          <w:szCs w:val="20"/>
        </w:rPr>
        <w:t>, w ciągu 3 dni roboczych od daty zawarcia umowy opisane imieniem i nazwiskiem, zdjęcia wykonane w formacie .jpg (jak do dowodu osobistego na białym tle) kierowców realizujących Umowę na terenie Zakładu oraz dane (w tabeli Excel) zawierające następujące informacje:</w:t>
      </w:r>
    </w:p>
    <w:p w14:paraId="683CDDC5" w14:textId="77777777" w:rsidR="0000184C" w:rsidRPr="00864FEB" w:rsidRDefault="0000184C" w:rsidP="00864FEB">
      <w:pPr>
        <w:keepNext/>
        <w:keepLines/>
        <w:widowControl/>
        <w:spacing w:before="0"/>
        <w:ind w:left="1277"/>
        <w:jc w:val="both"/>
        <w:rPr>
          <w:rFonts w:cs="Arial"/>
          <w:spacing w:val="-5"/>
        </w:rPr>
      </w:pPr>
      <w:r w:rsidRPr="00864FEB">
        <w:rPr>
          <w:rFonts w:cs="Arial"/>
          <w:spacing w:val="-5"/>
        </w:rPr>
        <w:t>- imię i nazwisko kierowcy,</w:t>
      </w:r>
    </w:p>
    <w:p w14:paraId="0214B60C" w14:textId="77777777" w:rsidR="0000184C" w:rsidRPr="00864FEB" w:rsidRDefault="0000184C" w:rsidP="00864FEB">
      <w:pPr>
        <w:keepNext/>
        <w:keepLines/>
        <w:widowControl/>
        <w:spacing w:before="0"/>
        <w:ind w:left="993" w:firstLine="284"/>
        <w:jc w:val="both"/>
        <w:rPr>
          <w:rFonts w:cs="Arial"/>
          <w:spacing w:val="-5"/>
        </w:rPr>
      </w:pPr>
      <w:r w:rsidRPr="00864FEB">
        <w:rPr>
          <w:rFonts w:cs="Arial"/>
          <w:spacing w:val="-5"/>
        </w:rPr>
        <w:t>- numer dokumentu tożsamości kierowcy,</w:t>
      </w:r>
    </w:p>
    <w:p w14:paraId="6F9897EA" w14:textId="77777777" w:rsidR="0000184C" w:rsidRPr="00864FEB" w:rsidRDefault="0000184C" w:rsidP="00864FEB">
      <w:pPr>
        <w:keepNext/>
        <w:keepLines/>
        <w:widowControl/>
        <w:spacing w:before="0"/>
        <w:ind w:left="993" w:firstLine="284"/>
        <w:jc w:val="both"/>
        <w:rPr>
          <w:rFonts w:cs="Arial"/>
          <w:spacing w:val="-5"/>
        </w:rPr>
      </w:pPr>
      <w:r w:rsidRPr="00864FEB">
        <w:rPr>
          <w:rFonts w:cs="Arial"/>
          <w:spacing w:val="-5"/>
        </w:rPr>
        <w:t>- w jakim Zakładzie kierowca będzie wykonywał transport,</w:t>
      </w:r>
    </w:p>
    <w:p w14:paraId="4C08D6A2" w14:textId="77777777" w:rsidR="0000184C" w:rsidRPr="00864FEB" w:rsidRDefault="0000184C" w:rsidP="00864FEB">
      <w:pPr>
        <w:keepNext/>
        <w:keepLines/>
        <w:spacing w:before="0"/>
        <w:ind w:left="993" w:firstLine="284"/>
        <w:jc w:val="both"/>
        <w:rPr>
          <w:rFonts w:cs="Arial"/>
          <w:spacing w:val="-5"/>
        </w:rPr>
      </w:pPr>
      <w:r w:rsidRPr="00864FEB">
        <w:rPr>
          <w:rFonts w:cs="Arial"/>
          <w:spacing w:val="-5"/>
        </w:rPr>
        <w:t>- markę i numer rejestracyjny pojazdu (środka transportu samochodowego),</w:t>
      </w:r>
    </w:p>
    <w:p w14:paraId="0A1EE18B" w14:textId="77777777" w:rsidR="0000184C" w:rsidRPr="00864FEB" w:rsidRDefault="0000184C" w:rsidP="00864FEB">
      <w:pPr>
        <w:keepNext/>
        <w:keepLines/>
        <w:spacing w:before="0"/>
        <w:ind w:left="993" w:firstLine="284"/>
        <w:jc w:val="both"/>
        <w:rPr>
          <w:rFonts w:cs="Arial"/>
          <w:spacing w:val="-5"/>
        </w:rPr>
      </w:pPr>
      <w:r w:rsidRPr="00864FEB">
        <w:rPr>
          <w:rFonts w:cs="Arial"/>
          <w:spacing w:val="-5"/>
        </w:rPr>
        <w:t>- numer Umowy,</w:t>
      </w:r>
    </w:p>
    <w:p w14:paraId="5DBF390F" w14:textId="77777777" w:rsidR="0000184C" w:rsidRPr="00864FEB" w:rsidRDefault="0000184C" w:rsidP="00864FEB">
      <w:pPr>
        <w:keepNext/>
        <w:keepLines/>
        <w:spacing w:before="0"/>
        <w:ind w:left="993" w:firstLine="284"/>
        <w:jc w:val="both"/>
        <w:rPr>
          <w:rFonts w:cs="Arial"/>
          <w:spacing w:val="-5"/>
        </w:rPr>
      </w:pPr>
      <w:r w:rsidRPr="00864FEB">
        <w:rPr>
          <w:rFonts w:cs="Arial"/>
          <w:spacing w:val="-5"/>
        </w:rPr>
        <w:t>- czas trwania Umowy,</w:t>
      </w:r>
    </w:p>
    <w:p w14:paraId="0BFCCAB2" w14:textId="77777777" w:rsidR="0000184C" w:rsidRPr="00864FEB" w:rsidRDefault="0000184C" w:rsidP="00864FEB">
      <w:pPr>
        <w:keepNext/>
        <w:keepLines/>
        <w:spacing w:before="0"/>
        <w:ind w:left="993" w:firstLine="284"/>
        <w:jc w:val="both"/>
        <w:rPr>
          <w:rFonts w:cs="Arial"/>
          <w:spacing w:val="-5"/>
        </w:rPr>
      </w:pPr>
      <w:r w:rsidRPr="00864FEB">
        <w:rPr>
          <w:rFonts w:cs="Arial"/>
          <w:spacing w:val="-5"/>
        </w:rPr>
        <w:t>- czy transport będzie wykonywany dodatkowo w dni wolne od pracy,</w:t>
      </w:r>
    </w:p>
    <w:p w14:paraId="7BF8C4C2" w14:textId="77777777" w:rsidR="00864FEB" w:rsidRPr="00864FEB" w:rsidRDefault="0000184C" w:rsidP="00864FEB">
      <w:pPr>
        <w:keepNext/>
        <w:keepLines/>
        <w:spacing w:before="0" w:after="120"/>
        <w:ind w:left="993" w:firstLine="284"/>
        <w:jc w:val="both"/>
        <w:rPr>
          <w:rFonts w:cs="Arial"/>
          <w:spacing w:val="-5"/>
        </w:rPr>
      </w:pPr>
      <w:r w:rsidRPr="00864FEB">
        <w:rPr>
          <w:rFonts w:cs="Arial"/>
          <w:spacing w:val="-5"/>
        </w:rPr>
        <w:t>- w jakich godzinach kierowcy będą przebywali na terenie Zakładu,</w:t>
      </w:r>
    </w:p>
    <w:p w14:paraId="11A14C3A" w14:textId="0050FC9F" w:rsidR="0000184C" w:rsidRPr="00864FEB" w:rsidRDefault="00864FEB" w:rsidP="00864FEB">
      <w:pPr>
        <w:keepNext/>
        <w:keepLines/>
        <w:spacing w:before="0" w:after="120"/>
        <w:ind w:left="1134" w:hanging="283"/>
        <w:jc w:val="both"/>
        <w:rPr>
          <w:rFonts w:cs="Arial"/>
          <w:spacing w:val="-5"/>
        </w:rPr>
      </w:pPr>
      <w:r w:rsidRPr="00864FEB">
        <w:rPr>
          <w:rFonts w:cs="Arial"/>
          <w:spacing w:val="-5"/>
        </w:rPr>
        <w:t xml:space="preserve">b) </w:t>
      </w:r>
      <w:r>
        <w:rPr>
          <w:rFonts w:cs="Arial"/>
          <w:spacing w:val="-5"/>
        </w:rPr>
        <w:t xml:space="preserve"> </w:t>
      </w:r>
      <w:r w:rsidR="0000184C" w:rsidRPr="00864FEB">
        <w:rPr>
          <w:rFonts w:cs="Arial"/>
        </w:rPr>
        <w:t xml:space="preserve">zobowiązania kierowców i innych osób wykonujących Umowę, do posiadania przy sobie w miejscu widocznym wydanych przez </w:t>
      </w:r>
      <w:r w:rsidR="007A47B9" w:rsidRPr="00864FEB">
        <w:rPr>
          <w:rFonts w:cs="Arial"/>
        </w:rPr>
        <w:t>Najemc</w:t>
      </w:r>
      <w:r w:rsidR="00F708C4">
        <w:rPr>
          <w:rFonts w:cs="Arial"/>
        </w:rPr>
        <w:t>ę</w:t>
      </w:r>
      <w:r w:rsidR="0000184C" w:rsidRPr="00864FEB">
        <w:rPr>
          <w:rFonts w:cs="Arial"/>
        </w:rPr>
        <w:t xml:space="preserve"> przed rozpoczęciem wykonywania Umowy, przepustek uprawniających do wejścia na teren Zakładów, </w:t>
      </w:r>
    </w:p>
    <w:p w14:paraId="73F60962" w14:textId="77777777" w:rsidR="0000184C" w:rsidRPr="00864FEB" w:rsidRDefault="00864FEB" w:rsidP="00864FEB">
      <w:pPr>
        <w:pStyle w:val="Akapitzlist"/>
        <w:keepNext/>
        <w:keepLines/>
        <w:numPr>
          <w:ilvl w:val="2"/>
          <w:numId w:val="2"/>
        </w:numPr>
        <w:spacing w:after="60" w:line="21" w:lineRule="atLeast"/>
        <w:ind w:left="1134" w:hanging="283"/>
        <w:jc w:val="both"/>
        <w:rPr>
          <w:rFonts w:ascii="Arial" w:hAnsi="Arial" w:cs="Arial"/>
          <w:sz w:val="20"/>
          <w:szCs w:val="20"/>
        </w:rPr>
      </w:pPr>
      <w:r>
        <w:rPr>
          <w:rFonts w:ascii="Arial" w:hAnsi="Arial" w:cs="Arial"/>
          <w:sz w:val="20"/>
          <w:szCs w:val="20"/>
        </w:rPr>
        <w:t xml:space="preserve"> </w:t>
      </w:r>
      <w:r w:rsidR="0000184C" w:rsidRPr="00864FEB">
        <w:rPr>
          <w:rFonts w:ascii="Arial" w:hAnsi="Arial" w:cs="Arial"/>
          <w:sz w:val="20"/>
          <w:szCs w:val="20"/>
        </w:rPr>
        <w:t>zwrotu wszystkich otrzymanych przepustek do kancelarii w danym Zakładzie nie później niż w terminie 7 dni od upływu terminu ważności przepustek lub zakończenia obowiązywania Umowy,</w:t>
      </w:r>
    </w:p>
    <w:p w14:paraId="40D2FD45" w14:textId="661CC774" w:rsidR="0000184C" w:rsidRPr="00864FEB" w:rsidRDefault="00864FEB" w:rsidP="00DE0DF9">
      <w:pPr>
        <w:pStyle w:val="Nagwek2"/>
        <w:numPr>
          <w:ilvl w:val="2"/>
          <w:numId w:val="2"/>
        </w:numPr>
        <w:ind w:left="1134" w:hanging="283"/>
        <w:jc w:val="both"/>
        <w:rPr>
          <w:rFonts w:cs="Arial"/>
          <w:b w:val="0"/>
          <w:u w:val="none"/>
        </w:rPr>
      </w:pPr>
      <w:r>
        <w:rPr>
          <w:rFonts w:cs="Arial"/>
          <w:b w:val="0"/>
          <w:u w:val="none"/>
        </w:rPr>
        <w:t xml:space="preserve"> </w:t>
      </w:r>
      <w:r w:rsidR="0000184C" w:rsidRPr="00864FEB">
        <w:rPr>
          <w:rFonts w:cs="Arial"/>
          <w:b w:val="0"/>
          <w:u w:val="none"/>
        </w:rPr>
        <w:t>uiszczenia kary umownej, o której mowa w § 1</w:t>
      </w:r>
      <w:r w:rsidR="00F708C4">
        <w:rPr>
          <w:rFonts w:cs="Arial"/>
          <w:b w:val="0"/>
          <w:u w:val="none"/>
        </w:rPr>
        <w:t>4</w:t>
      </w:r>
      <w:r w:rsidR="0000184C" w:rsidRPr="00864FEB">
        <w:rPr>
          <w:rFonts w:cs="Arial"/>
          <w:b w:val="0"/>
          <w:u w:val="none"/>
        </w:rPr>
        <w:t xml:space="preserve"> ust. 2 Umowy, za niezwróconą lub zniszczoną przepustkę (kartę magnetyczną do ważenia) uniemożliwiają jej dalsze używanie, zagubienie przepustki lub jej utratę w inny sposób w trakcie realizacji Umowy, </w:t>
      </w:r>
    </w:p>
    <w:p w14:paraId="794B25E4" w14:textId="77777777" w:rsidR="0000184C" w:rsidRPr="00864FEB" w:rsidRDefault="00864FEB" w:rsidP="00864FEB">
      <w:pPr>
        <w:pStyle w:val="Nagwek2"/>
        <w:numPr>
          <w:ilvl w:val="2"/>
          <w:numId w:val="2"/>
        </w:numPr>
        <w:ind w:hanging="850"/>
        <w:rPr>
          <w:rFonts w:cs="Arial"/>
          <w:b w:val="0"/>
          <w:u w:val="none"/>
        </w:rPr>
      </w:pPr>
      <w:r>
        <w:rPr>
          <w:rFonts w:cs="Arial"/>
          <w:b w:val="0"/>
          <w:u w:val="none"/>
        </w:rPr>
        <w:t xml:space="preserve">  </w:t>
      </w:r>
      <w:r w:rsidR="0000184C" w:rsidRPr="00864FEB">
        <w:rPr>
          <w:rFonts w:cs="Arial"/>
          <w:b w:val="0"/>
          <w:u w:val="none"/>
        </w:rPr>
        <w:t xml:space="preserve">przestrzegania poleceń obsługi </w:t>
      </w:r>
      <w:r w:rsidR="007A47B9" w:rsidRPr="00864FEB">
        <w:rPr>
          <w:rFonts w:cs="Arial"/>
          <w:b w:val="0"/>
          <w:u w:val="none"/>
        </w:rPr>
        <w:t>Najemcy</w:t>
      </w:r>
      <w:r w:rsidR="0000184C" w:rsidRPr="00864FEB">
        <w:rPr>
          <w:rFonts w:cs="Arial"/>
          <w:b w:val="0"/>
          <w:u w:val="none"/>
        </w:rPr>
        <w:t xml:space="preserve"> – podczas wykonywania Umowy.</w:t>
      </w:r>
    </w:p>
    <w:p w14:paraId="52F99643" w14:textId="77777777" w:rsidR="0000184C" w:rsidRPr="0085142E" w:rsidRDefault="0000184C" w:rsidP="00CD3B7C">
      <w:pPr>
        <w:pStyle w:val="Nagwek1"/>
        <w:numPr>
          <w:ilvl w:val="0"/>
          <w:numId w:val="0"/>
        </w:numPr>
        <w:jc w:val="both"/>
        <w:rPr>
          <w:rFonts w:cs="Arial"/>
        </w:rPr>
      </w:pPr>
    </w:p>
    <w:p w14:paraId="4C065AB0" w14:textId="77777777" w:rsidR="0000184C" w:rsidRPr="0085142E" w:rsidRDefault="0000184C" w:rsidP="00CD3B7C">
      <w:pPr>
        <w:pStyle w:val="Nagwek1"/>
        <w:numPr>
          <w:ilvl w:val="0"/>
          <w:numId w:val="0"/>
        </w:numPr>
        <w:jc w:val="both"/>
        <w:rPr>
          <w:rFonts w:cs="Arial"/>
        </w:rPr>
      </w:pPr>
      <w:r w:rsidRPr="0085142E">
        <w:rPr>
          <w:rFonts w:cs="Arial"/>
        </w:rPr>
        <w:t>§ 6</w:t>
      </w:r>
      <w:r w:rsidR="00F64F9B">
        <w:rPr>
          <w:rFonts w:cs="Arial"/>
        </w:rPr>
        <w:t>.</w:t>
      </w:r>
      <w:r w:rsidRPr="0085142E">
        <w:rPr>
          <w:rFonts w:cs="Arial"/>
        </w:rPr>
        <w:t xml:space="preserve"> </w:t>
      </w:r>
      <w:r w:rsidRPr="0085142E">
        <w:rPr>
          <w:rFonts w:cs="Arial"/>
          <w:bCs/>
        </w:rPr>
        <w:t>Okres trwania umowy</w:t>
      </w:r>
      <w:r w:rsidRPr="0085142E">
        <w:rPr>
          <w:rFonts w:cs="Arial"/>
          <w:b w:val="0"/>
          <w:bCs/>
        </w:rPr>
        <w:t xml:space="preserve"> </w:t>
      </w:r>
    </w:p>
    <w:p w14:paraId="2AD1DD51" w14:textId="7805A70C" w:rsidR="00F90B84" w:rsidRPr="0085142E" w:rsidRDefault="0000184C" w:rsidP="00CD3B7C">
      <w:pPr>
        <w:keepNext/>
        <w:keepLines/>
        <w:widowControl/>
        <w:numPr>
          <w:ilvl w:val="0"/>
          <w:numId w:val="32"/>
        </w:numPr>
        <w:spacing w:after="60" w:line="21" w:lineRule="atLeast"/>
        <w:ind w:left="284" w:hanging="284"/>
        <w:jc w:val="both"/>
        <w:rPr>
          <w:rFonts w:cs="Arial"/>
          <w:b/>
        </w:rPr>
      </w:pPr>
      <w:r w:rsidRPr="0085142E">
        <w:rPr>
          <w:rFonts w:cs="Arial"/>
        </w:rPr>
        <w:t>Umowa obowiązuje od dnia 01.10.2026</w:t>
      </w:r>
      <w:r w:rsidR="0027394B">
        <w:rPr>
          <w:rFonts w:cs="Arial"/>
        </w:rPr>
        <w:t xml:space="preserve"> r.</w:t>
      </w:r>
      <w:r w:rsidRPr="0085142E">
        <w:rPr>
          <w:rFonts w:cs="Arial"/>
        </w:rPr>
        <w:t xml:space="preserve"> do dnia 31.01.2027 r.</w:t>
      </w:r>
      <w:r w:rsidR="00F90B84" w:rsidRPr="0085142E">
        <w:rPr>
          <w:rFonts w:cs="Arial"/>
        </w:rPr>
        <w:t>, przy czym postanowienia Umowy pozostają skuteczne wobec prac realizowanych po upływie tego terminu, na podstawie zamówień złożonych w okresie obowiązywania Umowy. Jednocześnie Umowa ulega rozwiązaniu w terminie wcześniejszym, jeżeli przed powyższym terminem usługi zrealizowane na podstawie Umowy osiągną poziom wynagrodzenia wskazany w § 7 ust. 1 Umowy.</w:t>
      </w:r>
    </w:p>
    <w:p w14:paraId="50243BED" w14:textId="77777777" w:rsidR="00F90B84" w:rsidRDefault="00F90B84" w:rsidP="00CD3B7C">
      <w:pPr>
        <w:pStyle w:val="Tekstpodstawowy"/>
        <w:numPr>
          <w:ilvl w:val="0"/>
          <w:numId w:val="32"/>
        </w:numPr>
        <w:ind w:left="284" w:hanging="284"/>
        <w:jc w:val="both"/>
        <w:rPr>
          <w:rFonts w:cs="Arial"/>
          <w:color w:val="auto"/>
        </w:rPr>
      </w:pPr>
      <w:r w:rsidRPr="0085142E">
        <w:rPr>
          <w:rFonts w:cs="Arial"/>
          <w:color w:val="auto"/>
        </w:rPr>
        <w:t>Termin realizacji usług objętych zamówieniem składanym na podstawie Umowy, określa to zamówienie.</w:t>
      </w:r>
    </w:p>
    <w:p w14:paraId="191BC23A" w14:textId="77777777" w:rsidR="00F64F9B" w:rsidRPr="0085142E" w:rsidRDefault="00F64F9B" w:rsidP="00F64F9B">
      <w:pPr>
        <w:pStyle w:val="Tekstpodstawowy"/>
        <w:ind w:left="284"/>
        <w:jc w:val="both"/>
        <w:rPr>
          <w:rFonts w:cs="Arial"/>
          <w:color w:val="auto"/>
        </w:rPr>
      </w:pPr>
    </w:p>
    <w:p w14:paraId="58F6D75A" w14:textId="77777777" w:rsidR="00F90B84" w:rsidRPr="0085142E" w:rsidRDefault="0000184C" w:rsidP="00CD3B7C">
      <w:pPr>
        <w:pStyle w:val="Nagwek1"/>
        <w:numPr>
          <w:ilvl w:val="0"/>
          <w:numId w:val="0"/>
        </w:numPr>
        <w:jc w:val="both"/>
        <w:rPr>
          <w:rFonts w:cs="Arial"/>
        </w:rPr>
      </w:pPr>
      <w:r w:rsidRPr="0085142E">
        <w:rPr>
          <w:rFonts w:cs="Arial"/>
        </w:rPr>
        <w:t>§ 7</w:t>
      </w:r>
      <w:r w:rsidR="00F64F9B">
        <w:rPr>
          <w:rFonts w:cs="Arial"/>
        </w:rPr>
        <w:t>.</w:t>
      </w:r>
      <w:r w:rsidRPr="0085142E">
        <w:rPr>
          <w:rFonts w:cs="Arial"/>
        </w:rPr>
        <w:t xml:space="preserve"> wynagrodzenie</w:t>
      </w:r>
    </w:p>
    <w:p w14:paraId="10B07EF3" w14:textId="77777777" w:rsidR="00F90B84" w:rsidRPr="0085142E" w:rsidRDefault="00F90B84" w:rsidP="00CD3B7C">
      <w:pPr>
        <w:pStyle w:val="Nagwek7"/>
        <w:numPr>
          <w:ilvl w:val="0"/>
          <w:numId w:val="19"/>
        </w:numPr>
        <w:tabs>
          <w:tab w:val="clear" w:pos="720"/>
          <w:tab w:val="num" w:pos="312"/>
        </w:tabs>
        <w:ind w:left="312" w:hanging="312"/>
        <w:jc w:val="both"/>
        <w:rPr>
          <w:rFonts w:cs="Arial"/>
        </w:rPr>
      </w:pPr>
      <w:r w:rsidRPr="0085142E">
        <w:rPr>
          <w:rFonts w:cs="Arial"/>
        </w:rPr>
        <w:t xml:space="preserve">Łączne maksymalne wynagrodzenie za wykonanie prac w ramach Umowy nie może przekroczyć kwoty netto </w:t>
      </w:r>
      <w:r w:rsidRPr="0085142E">
        <w:rPr>
          <w:rFonts w:cs="Arial"/>
          <w:b/>
        </w:rPr>
        <w:t> …………… zł</w:t>
      </w:r>
      <w:r w:rsidRPr="0085142E">
        <w:rPr>
          <w:rFonts w:cs="Arial"/>
        </w:rPr>
        <w:t xml:space="preserve"> (słownie: ………………………..złotych netto).</w:t>
      </w:r>
    </w:p>
    <w:p w14:paraId="5E02EF4A" w14:textId="28C7FB0A" w:rsidR="0000184C" w:rsidRPr="0085142E" w:rsidRDefault="0000184C" w:rsidP="00CD3B7C">
      <w:pPr>
        <w:pStyle w:val="Akapitzlist"/>
        <w:keepNext/>
        <w:keepLines/>
        <w:numPr>
          <w:ilvl w:val="0"/>
          <w:numId w:val="19"/>
        </w:numPr>
        <w:tabs>
          <w:tab w:val="clear" w:pos="720"/>
          <w:tab w:val="num" w:pos="426"/>
        </w:tabs>
        <w:spacing w:after="60"/>
        <w:ind w:left="426" w:hanging="426"/>
        <w:jc w:val="both"/>
        <w:rPr>
          <w:rFonts w:ascii="Arial" w:hAnsi="Arial" w:cs="Arial"/>
          <w:sz w:val="20"/>
          <w:szCs w:val="20"/>
        </w:rPr>
      </w:pPr>
      <w:r w:rsidRPr="0085142E">
        <w:rPr>
          <w:rFonts w:ascii="Arial" w:hAnsi="Arial" w:cs="Arial"/>
          <w:sz w:val="20"/>
          <w:szCs w:val="20"/>
        </w:rPr>
        <w:t>Wynagrodzenie za najem 1 autocysterny z pompą oraz ciągnik</w:t>
      </w:r>
      <w:r w:rsidR="00F90B84" w:rsidRPr="0085142E">
        <w:rPr>
          <w:rFonts w:ascii="Arial" w:hAnsi="Arial" w:cs="Arial"/>
          <w:sz w:val="20"/>
          <w:szCs w:val="20"/>
        </w:rPr>
        <w:t xml:space="preserve">iem </w:t>
      </w:r>
      <w:r w:rsidRPr="0085142E">
        <w:rPr>
          <w:rFonts w:ascii="Arial" w:hAnsi="Arial" w:cs="Arial"/>
          <w:sz w:val="20"/>
          <w:szCs w:val="20"/>
        </w:rPr>
        <w:t>siodłow</w:t>
      </w:r>
      <w:r w:rsidR="00F90B84" w:rsidRPr="0085142E">
        <w:rPr>
          <w:rFonts w:ascii="Arial" w:hAnsi="Arial" w:cs="Arial"/>
          <w:sz w:val="20"/>
          <w:szCs w:val="20"/>
        </w:rPr>
        <w:t xml:space="preserve">ym </w:t>
      </w:r>
      <w:r w:rsidRPr="0085142E">
        <w:rPr>
          <w:rFonts w:ascii="Arial" w:hAnsi="Arial" w:cs="Arial"/>
          <w:sz w:val="20"/>
          <w:szCs w:val="20"/>
        </w:rPr>
        <w:t>w</w:t>
      </w:r>
      <w:r w:rsidR="00F90B84" w:rsidRPr="0085142E">
        <w:rPr>
          <w:rFonts w:ascii="Arial" w:hAnsi="Arial" w:cs="Arial"/>
          <w:sz w:val="20"/>
          <w:szCs w:val="20"/>
        </w:rPr>
        <w:t xml:space="preserve">ynosi…………………. </w:t>
      </w:r>
      <w:r w:rsidR="0027394B">
        <w:rPr>
          <w:rFonts w:ascii="Arial" w:hAnsi="Arial" w:cs="Arial"/>
          <w:sz w:val="20"/>
          <w:szCs w:val="20"/>
        </w:rPr>
        <w:t>z</w:t>
      </w:r>
      <w:r w:rsidR="00F90B84" w:rsidRPr="0085142E">
        <w:rPr>
          <w:rFonts w:ascii="Arial" w:hAnsi="Arial" w:cs="Arial"/>
          <w:sz w:val="20"/>
          <w:szCs w:val="20"/>
        </w:rPr>
        <w:t xml:space="preserve">ł </w:t>
      </w:r>
      <w:r w:rsidR="0027394B">
        <w:rPr>
          <w:rFonts w:ascii="Arial" w:hAnsi="Arial" w:cs="Arial"/>
          <w:sz w:val="20"/>
          <w:szCs w:val="20"/>
        </w:rPr>
        <w:t>n</w:t>
      </w:r>
      <w:r w:rsidR="00F90B84" w:rsidRPr="0085142E">
        <w:rPr>
          <w:rFonts w:ascii="Arial" w:hAnsi="Arial" w:cs="Arial"/>
          <w:sz w:val="20"/>
          <w:szCs w:val="20"/>
        </w:rPr>
        <w:t>etto</w:t>
      </w:r>
      <w:r w:rsidR="00DE0DF9">
        <w:rPr>
          <w:rFonts w:ascii="Arial" w:hAnsi="Arial" w:cs="Arial"/>
          <w:sz w:val="20"/>
          <w:szCs w:val="20"/>
        </w:rPr>
        <w:t xml:space="preserve"> / miesięczny okres rozliczeniowy</w:t>
      </w:r>
      <w:r w:rsidR="00F90B84" w:rsidRPr="0085142E">
        <w:rPr>
          <w:rFonts w:ascii="Arial" w:hAnsi="Arial" w:cs="Arial"/>
          <w:sz w:val="20"/>
          <w:szCs w:val="20"/>
        </w:rPr>
        <w:t>. Wynagrodzenie to jest stałe</w:t>
      </w:r>
      <w:r w:rsidR="0066431D">
        <w:rPr>
          <w:rFonts w:ascii="Arial" w:hAnsi="Arial" w:cs="Arial"/>
          <w:sz w:val="20"/>
          <w:szCs w:val="20"/>
        </w:rPr>
        <w:t>.</w:t>
      </w:r>
    </w:p>
    <w:p w14:paraId="31A2E0DF" w14:textId="7D6B88BB" w:rsidR="0000184C" w:rsidRPr="0085142E" w:rsidRDefault="0000184C" w:rsidP="00CD3B7C">
      <w:pPr>
        <w:keepNext/>
        <w:keepLines/>
        <w:widowControl/>
        <w:numPr>
          <w:ilvl w:val="0"/>
          <w:numId w:val="19"/>
        </w:numPr>
        <w:tabs>
          <w:tab w:val="clear" w:pos="720"/>
          <w:tab w:val="num" w:pos="426"/>
        </w:tabs>
        <w:spacing w:before="0" w:after="60"/>
        <w:ind w:left="426" w:hanging="426"/>
        <w:jc w:val="both"/>
        <w:rPr>
          <w:rFonts w:cs="Arial"/>
        </w:rPr>
      </w:pPr>
      <w:r w:rsidRPr="0085142E">
        <w:rPr>
          <w:rFonts w:cs="Arial"/>
        </w:rPr>
        <w:t>Wynagrodzenie za transport między zakładami</w:t>
      </w:r>
      <w:r w:rsidR="0027394B">
        <w:rPr>
          <w:rFonts w:cs="Arial"/>
        </w:rPr>
        <w:t xml:space="preserve"> wynosi</w:t>
      </w:r>
      <w:r w:rsidRPr="0085142E">
        <w:rPr>
          <w:rFonts w:cs="Arial"/>
        </w:rPr>
        <w:t xml:space="preserve"> </w:t>
      </w:r>
      <w:r w:rsidR="00F90B84" w:rsidRPr="0085142E">
        <w:rPr>
          <w:rFonts w:cs="Arial"/>
        </w:rPr>
        <w:t>………….</w:t>
      </w:r>
      <w:r w:rsidRPr="0085142E">
        <w:rPr>
          <w:rFonts w:cs="Arial"/>
        </w:rPr>
        <w:t xml:space="preserve"> netto za 1 km,</w:t>
      </w:r>
    </w:p>
    <w:p w14:paraId="50998F92" w14:textId="45B4BA33" w:rsidR="0000184C" w:rsidRPr="0085142E" w:rsidRDefault="0000184C" w:rsidP="00CD3B7C">
      <w:pPr>
        <w:keepNext/>
        <w:keepLines/>
        <w:widowControl/>
        <w:numPr>
          <w:ilvl w:val="0"/>
          <w:numId w:val="19"/>
        </w:numPr>
        <w:tabs>
          <w:tab w:val="clear" w:pos="720"/>
          <w:tab w:val="num" w:pos="426"/>
        </w:tabs>
        <w:spacing w:before="0" w:after="60"/>
        <w:ind w:left="426" w:hanging="426"/>
        <w:jc w:val="both"/>
        <w:rPr>
          <w:rFonts w:cs="Arial"/>
        </w:rPr>
      </w:pPr>
      <w:r w:rsidRPr="0085142E">
        <w:rPr>
          <w:rFonts w:cs="Arial"/>
        </w:rPr>
        <w:t>Wynagrodzenie za transport po terenie Elektrociepłowni Żerań</w:t>
      </w:r>
      <w:r w:rsidR="0027394B">
        <w:rPr>
          <w:rFonts w:cs="Arial"/>
        </w:rPr>
        <w:t xml:space="preserve"> wynosi</w:t>
      </w:r>
      <w:r w:rsidRPr="0085142E">
        <w:rPr>
          <w:rFonts w:cs="Arial"/>
        </w:rPr>
        <w:t xml:space="preserve"> </w:t>
      </w:r>
      <w:r w:rsidR="00F90B84" w:rsidRPr="0085142E">
        <w:rPr>
          <w:rFonts w:cs="Arial"/>
        </w:rPr>
        <w:t>…………</w:t>
      </w:r>
      <w:r w:rsidRPr="0085142E">
        <w:rPr>
          <w:rFonts w:cs="Arial"/>
        </w:rPr>
        <w:t xml:space="preserve"> zł netto za 1 h.</w:t>
      </w:r>
    </w:p>
    <w:p w14:paraId="2E25B599" w14:textId="422DD93A" w:rsidR="00F90B84" w:rsidRPr="0085142E" w:rsidRDefault="00F90B84" w:rsidP="00CD3B7C">
      <w:pPr>
        <w:pStyle w:val="Nagwek7"/>
        <w:numPr>
          <w:ilvl w:val="0"/>
          <w:numId w:val="19"/>
        </w:numPr>
        <w:tabs>
          <w:tab w:val="clear" w:pos="720"/>
          <w:tab w:val="num" w:pos="390"/>
        </w:tabs>
        <w:ind w:left="390" w:hanging="390"/>
        <w:jc w:val="both"/>
        <w:rPr>
          <w:rFonts w:cs="Arial"/>
        </w:rPr>
      </w:pPr>
      <w:r w:rsidRPr="0085142E">
        <w:rPr>
          <w:rFonts w:cs="Arial"/>
        </w:rPr>
        <w:t xml:space="preserve">Wynagrodzenie netto za wykonanie prac o których mowa w </w:t>
      </w:r>
      <w:r w:rsidR="0027394B">
        <w:rPr>
          <w:rFonts w:cs="Arial"/>
        </w:rPr>
        <w:t>ust.</w:t>
      </w:r>
      <w:r w:rsidR="0027394B" w:rsidRPr="0085142E">
        <w:rPr>
          <w:rFonts w:cs="Arial"/>
        </w:rPr>
        <w:t xml:space="preserve"> </w:t>
      </w:r>
      <w:r w:rsidRPr="0085142E">
        <w:rPr>
          <w:rFonts w:cs="Arial"/>
        </w:rPr>
        <w:t xml:space="preserve">2 i 3, objętych </w:t>
      </w:r>
      <w:r w:rsidR="0027394B">
        <w:rPr>
          <w:rFonts w:cs="Arial"/>
        </w:rPr>
        <w:t>z</w:t>
      </w:r>
      <w:r w:rsidRPr="0085142E">
        <w:rPr>
          <w:rFonts w:cs="Arial"/>
        </w:rPr>
        <w:t>amówieniami składanymi na podstawie Umowy jest obliczane powykonawczo, na podstawie ilości faktycznie zrealizowanych prac oraz w oparciu o ceny netto.</w:t>
      </w:r>
    </w:p>
    <w:p w14:paraId="77B47516" w14:textId="77777777" w:rsidR="00F90B84" w:rsidRPr="0085142E" w:rsidRDefault="00F90B84" w:rsidP="00CD3B7C">
      <w:pPr>
        <w:pStyle w:val="Nagwek7"/>
        <w:numPr>
          <w:ilvl w:val="0"/>
          <w:numId w:val="19"/>
        </w:numPr>
        <w:tabs>
          <w:tab w:val="clear" w:pos="720"/>
          <w:tab w:val="num" w:pos="390"/>
        </w:tabs>
        <w:ind w:left="390" w:hanging="390"/>
        <w:jc w:val="both"/>
        <w:rPr>
          <w:rFonts w:cs="Arial"/>
        </w:rPr>
      </w:pPr>
      <w:r w:rsidRPr="0085142E">
        <w:rPr>
          <w:rFonts w:cs="Arial"/>
        </w:rPr>
        <w:t xml:space="preserve">Niewykorzystanie kwoty określonej w ust. 1 powyżej nie stanowi podstawy do wysuwania jakichkolwiek roszczeń przez </w:t>
      </w:r>
      <w:r w:rsidR="009D7B35">
        <w:rPr>
          <w:rFonts w:cs="Arial"/>
        </w:rPr>
        <w:t>Wynajmującego</w:t>
      </w:r>
      <w:r w:rsidRPr="0085142E">
        <w:rPr>
          <w:rFonts w:cs="Arial"/>
        </w:rPr>
        <w:t xml:space="preserve"> wobec </w:t>
      </w:r>
      <w:r w:rsidR="007A47B9">
        <w:rPr>
          <w:rFonts w:cs="Arial"/>
        </w:rPr>
        <w:t>Najemcy</w:t>
      </w:r>
      <w:r w:rsidRPr="0085142E">
        <w:rPr>
          <w:rFonts w:cs="Arial"/>
        </w:rPr>
        <w:t>.</w:t>
      </w:r>
    </w:p>
    <w:p w14:paraId="60FCCA45" w14:textId="77777777" w:rsidR="00F90B84" w:rsidRPr="0085142E" w:rsidRDefault="00F90B84" w:rsidP="00CD3B7C">
      <w:pPr>
        <w:pStyle w:val="Nagwek7"/>
        <w:numPr>
          <w:ilvl w:val="0"/>
          <w:numId w:val="19"/>
        </w:numPr>
        <w:tabs>
          <w:tab w:val="clear" w:pos="720"/>
          <w:tab w:val="num" w:pos="390"/>
        </w:tabs>
        <w:ind w:left="390" w:hanging="390"/>
        <w:jc w:val="both"/>
        <w:rPr>
          <w:rFonts w:cs="Arial"/>
        </w:rPr>
      </w:pPr>
      <w:r w:rsidRPr="0085142E">
        <w:rPr>
          <w:rFonts w:cs="Arial"/>
        </w:rPr>
        <w:t xml:space="preserve">W przypadku powstania zdarzeń powodujących potencjalną lub realną odpowiedzialność mogącą być nałożoną na </w:t>
      </w:r>
      <w:r w:rsidR="007A47B9">
        <w:rPr>
          <w:rFonts w:cs="Arial"/>
        </w:rPr>
        <w:t>Najemcy</w:t>
      </w:r>
      <w:r w:rsidRPr="0085142E">
        <w:rPr>
          <w:rFonts w:cs="Arial"/>
        </w:rPr>
        <w:t xml:space="preserve"> jako wytwórcy odpadów, </w:t>
      </w:r>
      <w:r w:rsidR="007A47B9">
        <w:rPr>
          <w:rFonts w:cs="Arial"/>
        </w:rPr>
        <w:t>Wynajmujący</w:t>
      </w:r>
      <w:r w:rsidRPr="0085142E">
        <w:rPr>
          <w:rFonts w:cs="Arial"/>
        </w:rPr>
        <w:t xml:space="preserve"> usługi/Odbiorca pokryje wszelkie </w:t>
      </w:r>
      <w:r w:rsidRPr="0085142E">
        <w:rPr>
          <w:rFonts w:cs="Arial"/>
        </w:rPr>
        <w:lastRenderedPageBreak/>
        <w:t xml:space="preserve">koszty oraz roszczenia wynikające z tych zdarzeń. </w:t>
      </w:r>
    </w:p>
    <w:p w14:paraId="5CE8ADE1" w14:textId="77777777" w:rsidR="00F90B84" w:rsidRPr="0085142E" w:rsidRDefault="00F90B84" w:rsidP="00CD3B7C">
      <w:pPr>
        <w:pStyle w:val="Nagwek7"/>
        <w:numPr>
          <w:ilvl w:val="0"/>
          <w:numId w:val="19"/>
        </w:numPr>
        <w:tabs>
          <w:tab w:val="clear" w:pos="720"/>
        </w:tabs>
        <w:ind w:left="426" w:hanging="426"/>
        <w:jc w:val="both"/>
        <w:rPr>
          <w:rFonts w:cs="Arial"/>
        </w:rPr>
      </w:pPr>
      <w:r w:rsidRPr="0085142E">
        <w:rPr>
          <w:rFonts w:cs="Arial"/>
        </w:rPr>
        <w:t xml:space="preserve">W przypadku nienależytego wykonania usług przez </w:t>
      </w:r>
      <w:r w:rsidR="009D7B35">
        <w:rPr>
          <w:rFonts w:cs="Arial"/>
        </w:rPr>
        <w:t>Wynajmującego</w:t>
      </w:r>
      <w:r w:rsidRPr="0085142E">
        <w:rPr>
          <w:rFonts w:cs="Arial"/>
        </w:rPr>
        <w:t xml:space="preserve">, </w:t>
      </w:r>
      <w:r w:rsidR="00CE194B">
        <w:rPr>
          <w:rFonts w:cs="Arial"/>
        </w:rPr>
        <w:t>Najemca</w:t>
      </w:r>
      <w:r w:rsidRPr="0085142E">
        <w:rPr>
          <w:rFonts w:cs="Arial"/>
        </w:rPr>
        <w:t xml:space="preserve"> ma prawo żądania obniżenia Wynagrodzenia umownego.</w:t>
      </w:r>
    </w:p>
    <w:p w14:paraId="65637165" w14:textId="77777777" w:rsidR="0000184C" w:rsidRPr="0085142E" w:rsidRDefault="00F90B84" w:rsidP="00CD3B7C">
      <w:pPr>
        <w:pStyle w:val="Nagwek7"/>
        <w:numPr>
          <w:ilvl w:val="0"/>
          <w:numId w:val="19"/>
        </w:numPr>
        <w:tabs>
          <w:tab w:val="clear" w:pos="720"/>
        </w:tabs>
        <w:ind w:left="426" w:hanging="426"/>
        <w:jc w:val="both"/>
        <w:rPr>
          <w:rFonts w:cs="Arial"/>
        </w:rPr>
      </w:pPr>
      <w:r w:rsidRPr="0085142E">
        <w:rPr>
          <w:rFonts w:cs="Arial"/>
        </w:rPr>
        <w:t xml:space="preserve">Wynagrodzenie oraz jego składniki określone w wartości (cenie) netto (bez uwzględnienia podatku VAT) zostanie powiększone o podatek od towarów i usług w przypadku, gdy zobowiązany do rozliczenia podatku VAT w Polsce zgodnie z obowiązującymi w tym zakresie przepisami będzie </w:t>
      </w:r>
      <w:r w:rsidR="007A47B9">
        <w:rPr>
          <w:rFonts w:cs="Arial"/>
        </w:rPr>
        <w:t>Wynajmujący</w:t>
      </w:r>
      <w:r w:rsidRPr="0085142E">
        <w:rPr>
          <w:rFonts w:cs="Arial"/>
        </w:rPr>
        <w:t>.</w:t>
      </w:r>
    </w:p>
    <w:p w14:paraId="330215AC" w14:textId="77777777" w:rsidR="00113058" w:rsidRPr="0085142E" w:rsidRDefault="00113058" w:rsidP="00CD3B7C">
      <w:pPr>
        <w:pStyle w:val="Tekstpodstawowy"/>
        <w:tabs>
          <w:tab w:val="num" w:pos="1440"/>
        </w:tabs>
        <w:ind w:left="390"/>
        <w:jc w:val="both"/>
        <w:rPr>
          <w:rFonts w:cs="Arial"/>
          <w:color w:val="auto"/>
        </w:rPr>
      </w:pPr>
    </w:p>
    <w:p w14:paraId="72062320" w14:textId="77777777" w:rsidR="00857438" w:rsidRPr="0085142E" w:rsidRDefault="00BF7712" w:rsidP="00CD3B7C">
      <w:pPr>
        <w:pStyle w:val="Nagwek1"/>
        <w:numPr>
          <w:ilvl w:val="0"/>
          <w:numId w:val="0"/>
        </w:numPr>
        <w:spacing w:before="120"/>
        <w:jc w:val="both"/>
        <w:rPr>
          <w:rFonts w:cs="Arial"/>
        </w:rPr>
      </w:pPr>
      <w:r w:rsidRPr="0085142E">
        <w:rPr>
          <w:rFonts w:cs="Arial"/>
        </w:rPr>
        <w:t xml:space="preserve">§ </w:t>
      </w:r>
      <w:r w:rsidR="00F64F9B">
        <w:rPr>
          <w:rFonts w:cs="Arial"/>
        </w:rPr>
        <w:t>8</w:t>
      </w:r>
      <w:r w:rsidRPr="0085142E">
        <w:rPr>
          <w:rFonts w:cs="Arial"/>
        </w:rPr>
        <w:t xml:space="preserve">. </w:t>
      </w:r>
      <w:r w:rsidR="00857438" w:rsidRPr="0085142E">
        <w:rPr>
          <w:rFonts w:cs="Arial"/>
        </w:rPr>
        <w:t>przedstawiciele stron</w:t>
      </w:r>
    </w:p>
    <w:p w14:paraId="707E72F1" w14:textId="77777777" w:rsidR="00857438" w:rsidRPr="0085142E" w:rsidRDefault="00857438" w:rsidP="00CD3B7C">
      <w:pPr>
        <w:jc w:val="both"/>
        <w:rPr>
          <w:rFonts w:cs="Arial"/>
        </w:rPr>
      </w:pPr>
      <w:r w:rsidRPr="0085142E">
        <w:rPr>
          <w:rFonts w:cs="Arial"/>
        </w:rPr>
        <w:t>1. W sprawach dotyczących realizacji Umowy Strony ustanawiają swoich przedstawicieli, którymi są:</w:t>
      </w:r>
    </w:p>
    <w:p w14:paraId="3E0C6C2E" w14:textId="77777777" w:rsidR="00857438" w:rsidRPr="0085142E" w:rsidRDefault="00857438" w:rsidP="00CD3B7C">
      <w:pPr>
        <w:pStyle w:val="Nagwek2"/>
        <w:numPr>
          <w:ilvl w:val="0"/>
          <w:numId w:val="0"/>
        </w:numPr>
        <w:jc w:val="both"/>
        <w:rPr>
          <w:rFonts w:cs="Arial"/>
        </w:rPr>
      </w:pPr>
      <w:r w:rsidRPr="0085142E">
        <w:rPr>
          <w:rFonts w:cs="Arial"/>
          <w:u w:val="none"/>
        </w:rPr>
        <w:t>a)</w:t>
      </w:r>
      <w:r w:rsidRPr="0085142E">
        <w:rPr>
          <w:rFonts w:cs="Arial"/>
        </w:rPr>
        <w:t xml:space="preserve"> </w:t>
      </w:r>
      <w:r w:rsidR="007A47B9">
        <w:rPr>
          <w:rFonts w:cs="Arial"/>
        </w:rPr>
        <w:t>Najemcy</w:t>
      </w:r>
      <w:r w:rsidRPr="0085142E">
        <w:rPr>
          <w:rFonts w:cs="Arial"/>
        </w:rPr>
        <w:t xml:space="preserve"> – do spraw handlowych</w:t>
      </w:r>
    </w:p>
    <w:p w14:paraId="7D9EF873" w14:textId="77777777" w:rsidR="00857438" w:rsidRPr="0085142E" w:rsidRDefault="00857438" w:rsidP="00CD3B7C">
      <w:pPr>
        <w:pStyle w:val="Nagwek2"/>
        <w:numPr>
          <w:ilvl w:val="0"/>
          <w:numId w:val="0"/>
        </w:numPr>
        <w:jc w:val="both"/>
        <w:rPr>
          <w:rFonts w:cs="Arial"/>
          <w:b w:val="0"/>
          <w:u w:val="none"/>
          <w:lang w:val="en-US"/>
        </w:rPr>
      </w:pPr>
      <w:r w:rsidRPr="0085142E">
        <w:rPr>
          <w:rFonts w:cs="Arial"/>
          <w:u w:val="none"/>
        </w:rPr>
        <w:t xml:space="preserve">              Magdalena </w:t>
      </w:r>
      <w:r w:rsidR="00894B03" w:rsidRPr="0085142E">
        <w:rPr>
          <w:rFonts w:cs="Arial"/>
          <w:u w:val="none"/>
        </w:rPr>
        <w:t>JANCZEWSKA</w:t>
      </w:r>
      <w:r w:rsidRPr="0085142E">
        <w:rPr>
          <w:rFonts w:cs="Arial"/>
          <w:u w:val="none"/>
        </w:rPr>
        <w:t xml:space="preserve">, </w:t>
      </w:r>
      <w:r w:rsidRPr="0085142E">
        <w:rPr>
          <w:rFonts w:cs="Arial"/>
          <w:b w:val="0"/>
          <w:u w:val="none"/>
        </w:rPr>
        <w:t xml:space="preserve">tel. </w:t>
      </w:r>
      <w:r w:rsidRPr="0085142E">
        <w:rPr>
          <w:rFonts w:cs="Arial"/>
          <w:b w:val="0"/>
          <w:u w:val="none"/>
          <w:lang w:val="en-US"/>
        </w:rPr>
        <w:t xml:space="preserve">(48 22) 587 84 </w:t>
      </w:r>
      <w:r w:rsidR="00BF7712" w:rsidRPr="0085142E">
        <w:rPr>
          <w:rFonts w:cs="Arial"/>
          <w:b w:val="0"/>
          <w:u w:val="none"/>
          <w:lang w:val="en-US"/>
        </w:rPr>
        <w:t>28</w:t>
      </w:r>
      <w:r w:rsidRPr="0085142E">
        <w:rPr>
          <w:rFonts w:cs="Arial"/>
          <w:b w:val="0"/>
          <w:u w:val="none"/>
          <w:lang w:val="en-US"/>
        </w:rPr>
        <w:t xml:space="preserve">, kom: </w:t>
      </w:r>
      <w:r w:rsidR="00BF7712" w:rsidRPr="0085142E">
        <w:rPr>
          <w:rFonts w:cs="Arial"/>
          <w:b w:val="0"/>
          <w:u w:val="none"/>
          <w:lang w:val="en-US"/>
        </w:rPr>
        <w:t>508 005 170</w:t>
      </w:r>
    </w:p>
    <w:p w14:paraId="56AE4884" w14:textId="77777777" w:rsidR="00857438" w:rsidRPr="0085142E" w:rsidRDefault="00857438" w:rsidP="00CD3B7C">
      <w:pPr>
        <w:pStyle w:val="Nagwek2"/>
        <w:numPr>
          <w:ilvl w:val="0"/>
          <w:numId w:val="0"/>
        </w:numPr>
        <w:jc w:val="both"/>
        <w:rPr>
          <w:rFonts w:cs="Arial"/>
          <w:b w:val="0"/>
          <w:lang w:val="en-US"/>
        </w:rPr>
      </w:pPr>
      <w:r w:rsidRPr="0085142E">
        <w:rPr>
          <w:rFonts w:cs="Arial"/>
          <w:b w:val="0"/>
          <w:u w:val="none"/>
          <w:lang w:val="en-US"/>
        </w:rPr>
        <w:t xml:space="preserve">              e-mail: </w:t>
      </w:r>
      <w:hyperlink r:id="rId11" w:history="1">
        <w:r w:rsidR="00BF7712" w:rsidRPr="0085142E">
          <w:rPr>
            <w:rStyle w:val="Hipercze"/>
            <w:rFonts w:cs="Arial"/>
            <w:b w:val="0"/>
            <w:color w:val="auto"/>
            <w:lang w:val="en-US"/>
          </w:rPr>
          <w:t>magdalena.janczewska@termika.orlen.pl</w:t>
        </w:r>
      </w:hyperlink>
    </w:p>
    <w:p w14:paraId="7720C9CA" w14:textId="77777777" w:rsidR="00857438" w:rsidRPr="0085142E" w:rsidRDefault="00857438" w:rsidP="00CD3B7C">
      <w:pPr>
        <w:jc w:val="both"/>
        <w:rPr>
          <w:rFonts w:cs="Arial"/>
          <w:b/>
        </w:rPr>
      </w:pPr>
      <w:r w:rsidRPr="0085142E">
        <w:rPr>
          <w:rFonts w:cs="Arial"/>
          <w:b/>
        </w:rPr>
        <w:t xml:space="preserve">b) Przedstawiciele </w:t>
      </w:r>
      <w:r w:rsidR="007A47B9">
        <w:rPr>
          <w:rFonts w:cs="Arial"/>
          <w:b/>
        </w:rPr>
        <w:t>Najemcy</w:t>
      </w:r>
      <w:r w:rsidRPr="0085142E">
        <w:rPr>
          <w:rFonts w:cs="Arial"/>
          <w:b/>
        </w:rPr>
        <w:t xml:space="preserve"> ds. technicznych:</w:t>
      </w:r>
    </w:p>
    <w:p w14:paraId="3FEA426B" w14:textId="77777777" w:rsidR="00857438" w:rsidRPr="0085142E" w:rsidRDefault="00F90B84" w:rsidP="00CD3B7C">
      <w:pPr>
        <w:pStyle w:val="Nagwek2"/>
        <w:numPr>
          <w:ilvl w:val="0"/>
          <w:numId w:val="0"/>
        </w:numPr>
        <w:ind w:firstLine="720"/>
        <w:jc w:val="both"/>
        <w:rPr>
          <w:rFonts w:cs="Arial"/>
          <w:b w:val="0"/>
          <w:u w:val="none"/>
        </w:rPr>
      </w:pPr>
      <w:r w:rsidRPr="0085142E">
        <w:rPr>
          <w:rFonts w:cs="Arial"/>
          <w:u w:val="none"/>
        </w:rPr>
        <w:t>Maciej ORNAT</w:t>
      </w:r>
      <w:r w:rsidR="00857438" w:rsidRPr="0085142E">
        <w:rPr>
          <w:rFonts w:cs="Arial"/>
          <w:u w:val="none"/>
        </w:rPr>
        <w:t xml:space="preserve">, </w:t>
      </w:r>
      <w:r w:rsidR="00857438" w:rsidRPr="0085142E">
        <w:rPr>
          <w:rFonts w:cs="Arial"/>
          <w:b w:val="0"/>
          <w:u w:val="none"/>
        </w:rPr>
        <w:t xml:space="preserve">tel. kom: </w:t>
      </w:r>
      <w:r w:rsidRPr="0085142E">
        <w:rPr>
          <w:rFonts w:cs="Arial"/>
          <w:b w:val="0"/>
          <w:u w:val="none"/>
        </w:rPr>
        <w:t>508 005 950</w:t>
      </w:r>
    </w:p>
    <w:p w14:paraId="1902DC6A" w14:textId="77777777" w:rsidR="00857438" w:rsidRDefault="00857438" w:rsidP="00CD3B7C">
      <w:pPr>
        <w:pStyle w:val="Nagwek2"/>
        <w:numPr>
          <w:ilvl w:val="0"/>
          <w:numId w:val="0"/>
        </w:numPr>
        <w:ind w:firstLine="720"/>
        <w:jc w:val="both"/>
        <w:rPr>
          <w:rFonts w:cs="Arial"/>
          <w:b w:val="0"/>
          <w:u w:val="none"/>
        </w:rPr>
      </w:pPr>
      <w:r w:rsidRPr="0085142E">
        <w:rPr>
          <w:rFonts w:cs="Arial"/>
          <w:b w:val="0"/>
          <w:u w:val="none"/>
        </w:rPr>
        <w:t xml:space="preserve">e-mail: </w:t>
      </w:r>
      <w:hyperlink r:id="rId12" w:history="1">
        <w:r w:rsidR="00F90B84" w:rsidRPr="0085142E">
          <w:rPr>
            <w:rStyle w:val="Hipercze"/>
            <w:rFonts w:cs="Arial"/>
            <w:b w:val="0"/>
            <w:color w:val="auto"/>
          </w:rPr>
          <w:t>maciej.ornat@termika.orlen.pl</w:t>
        </w:r>
      </w:hyperlink>
      <w:r w:rsidRPr="0085142E">
        <w:rPr>
          <w:rFonts w:cs="Arial"/>
          <w:b w:val="0"/>
          <w:u w:val="none"/>
        </w:rPr>
        <w:t xml:space="preserve"> </w:t>
      </w:r>
    </w:p>
    <w:p w14:paraId="023921F4" w14:textId="20F3A28B" w:rsidR="00B131CB" w:rsidRDefault="00B131CB" w:rsidP="00B131CB">
      <w:r>
        <w:t xml:space="preserve">             Bogdan ŁASKI, tel. kom: 508 005 952</w:t>
      </w:r>
    </w:p>
    <w:p w14:paraId="752AEB4B" w14:textId="4063ABA0" w:rsidR="008853F0" w:rsidRDefault="00B131CB" w:rsidP="00DE0DF9">
      <w:r>
        <w:t xml:space="preserve">            e-mail: </w:t>
      </w:r>
      <w:hyperlink r:id="rId13" w:history="1">
        <w:r w:rsidRPr="00B131CB">
          <w:rPr>
            <w:rStyle w:val="Hipercze"/>
          </w:rPr>
          <w:t>bogdan.laski@termika.orlen.pl</w:t>
        </w:r>
      </w:hyperlink>
      <w:r>
        <w:t xml:space="preserve"> </w:t>
      </w:r>
      <w:r w:rsidR="008853F0">
        <w:br/>
      </w:r>
    </w:p>
    <w:p w14:paraId="6C3E4E67" w14:textId="7570572B" w:rsidR="008853F0" w:rsidRPr="00B04C55" w:rsidRDefault="008853F0" w:rsidP="008853F0">
      <w:pPr>
        <w:pStyle w:val="Normalutanavstfre"/>
        <w:spacing w:line="21" w:lineRule="atLeast"/>
        <w:ind w:left="426"/>
        <w:jc w:val="both"/>
        <w:rPr>
          <w:rFonts w:cs="Arial"/>
          <w:sz w:val="22"/>
          <w:szCs w:val="22"/>
          <w:lang w:val="pl-PL"/>
        </w:rPr>
      </w:pPr>
      <w:r>
        <w:rPr>
          <w:rFonts w:cs="Arial"/>
          <w:sz w:val="22"/>
          <w:szCs w:val="22"/>
          <w:lang w:val="pl-PL"/>
        </w:rPr>
        <w:t xml:space="preserve">    </w:t>
      </w:r>
      <w:r w:rsidRPr="008A17D2">
        <w:rPr>
          <w:rFonts w:cs="Arial"/>
          <w:b/>
          <w:bCs/>
          <w:sz w:val="22"/>
          <w:szCs w:val="22"/>
          <w:lang w:val="pl-PL"/>
        </w:rPr>
        <w:t>Marcin Hołyński</w:t>
      </w:r>
      <w:r w:rsidRPr="00B04C55">
        <w:rPr>
          <w:rFonts w:cs="Arial"/>
          <w:sz w:val="22"/>
          <w:szCs w:val="22"/>
          <w:lang w:val="pl-PL"/>
        </w:rPr>
        <w:t>, tel</w:t>
      </w:r>
      <w:r>
        <w:rPr>
          <w:rFonts w:cs="Arial"/>
          <w:sz w:val="22"/>
          <w:szCs w:val="22"/>
          <w:lang w:val="pl-PL"/>
        </w:rPr>
        <w:t>. kom. 519 035 597</w:t>
      </w:r>
      <w:r w:rsidRPr="00B04C55">
        <w:rPr>
          <w:rFonts w:cs="Arial"/>
          <w:sz w:val="22"/>
          <w:szCs w:val="22"/>
          <w:lang w:val="pl-PL"/>
        </w:rPr>
        <w:t>,</w:t>
      </w:r>
    </w:p>
    <w:p w14:paraId="2D52A447" w14:textId="2145E703" w:rsidR="008853F0" w:rsidRDefault="008853F0" w:rsidP="008853F0">
      <w:pPr>
        <w:pStyle w:val="Normalutanavstfre"/>
        <w:spacing w:line="21" w:lineRule="atLeast"/>
        <w:ind w:left="426"/>
        <w:jc w:val="both"/>
        <w:rPr>
          <w:rFonts w:cs="Arial"/>
          <w:sz w:val="22"/>
          <w:szCs w:val="22"/>
          <w:lang w:val="de-DE"/>
        </w:rPr>
      </w:pPr>
      <w:r>
        <w:rPr>
          <w:rFonts w:cs="Arial"/>
          <w:sz w:val="22"/>
          <w:szCs w:val="22"/>
          <w:lang w:val="de-DE"/>
        </w:rPr>
        <w:t xml:space="preserve">    </w:t>
      </w:r>
      <w:r w:rsidRPr="00B04C55">
        <w:rPr>
          <w:rFonts w:cs="Arial"/>
          <w:sz w:val="22"/>
          <w:szCs w:val="22"/>
          <w:lang w:val="de-DE"/>
        </w:rPr>
        <w:t xml:space="preserve">e-mail: </w:t>
      </w:r>
      <w:hyperlink r:id="rId14" w:history="1">
        <w:r w:rsidRPr="008853F0">
          <w:rPr>
            <w:rStyle w:val="Hipercze"/>
            <w:rFonts w:cs="Arial"/>
            <w:sz w:val="22"/>
            <w:szCs w:val="22"/>
            <w:lang w:val="de-DE"/>
          </w:rPr>
          <w:t>marcin.holynski@termika.orlen.pl</w:t>
        </w:r>
      </w:hyperlink>
      <w:r w:rsidRPr="007D6FEE">
        <w:rPr>
          <w:rFonts w:cs="Arial"/>
          <w:sz w:val="22"/>
          <w:szCs w:val="22"/>
          <w:lang w:val="de-DE"/>
        </w:rPr>
        <w:t xml:space="preserve">,  </w:t>
      </w:r>
    </w:p>
    <w:p w14:paraId="596929F7" w14:textId="77777777" w:rsidR="008853F0" w:rsidRDefault="008853F0" w:rsidP="008853F0">
      <w:pPr>
        <w:pStyle w:val="Normalutanavstfre"/>
        <w:spacing w:line="21" w:lineRule="atLeast"/>
        <w:ind w:left="426"/>
        <w:jc w:val="both"/>
        <w:rPr>
          <w:rFonts w:cs="Arial"/>
          <w:sz w:val="22"/>
          <w:szCs w:val="22"/>
          <w:lang w:val="de-DE"/>
        </w:rPr>
      </w:pPr>
    </w:p>
    <w:p w14:paraId="2F7F59C8" w14:textId="5E9EEE10" w:rsidR="008853F0" w:rsidRPr="00B04C55" w:rsidRDefault="008853F0" w:rsidP="008853F0">
      <w:pPr>
        <w:pStyle w:val="Normalutanavstfre"/>
        <w:spacing w:line="21" w:lineRule="atLeast"/>
        <w:ind w:left="426"/>
        <w:jc w:val="both"/>
        <w:rPr>
          <w:rFonts w:cs="Arial"/>
          <w:sz w:val="22"/>
          <w:szCs w:val="22"/>
          <w:lang w:val="pl-PL"/>
        </w:rPr>
      </w:pPr>
      <w:r>
        <w:rPr>
          <w:rFonts w:cs="Arial"/>
          <w:sz w:val="22"/>
          <w:szCs w:val="22"/>
          <w:lang w:val="de-DE"/>
        </w:rPr>
        <w:t xml:space="preserve">    </w:t>
      </w:r>
      <w:r>
        <w:rPr>
          <w:rFonts w:cs="Arial"/>
          <w:sz w:val="22"/>
          <w:szCs w:val="22"/>
          <w:lang w:val="pl-PL"/>
        </w:rPr>
        <w:t>Dariusz Głodek</w:t>
      </w:r>
      <w:r w:rsidRPr="00B04C55">
        <w:rPr>
          <w:rFonts w:cs="Arial"/>
          <w:sz w:val="22"/>
          <w:szCs w:val="22"/>
          <w:lang w:val="pl-PL"/>
        </w:rPr>
        <w:t>, tel</w:t>
      </w:r>
      <w:r>
        <w:rPr>
          <w:rFonts w:cs="Arial"/>
          <w:sz w:val="22"/>
          <w:szCs w:val="22"/>
          <w:lang w:val="pl-PL"/>
        </w:rPr>
        <w:t>.  kom. 508 005 796</w:t>
      </w:r>
      <w:r w:rsidRPr="00B04C55">
        <w:rPr>
          <w:rFonts w:cs="Arial"/>
          <w:sz w:val="22"/>
          <w:szCs w:val="22"/>
          <w:lang w:val="pl-PL"/>
        </w:rPr>
        <w:t>,</w:t>
      </w:r>
    </w:p>
    <w:p w14:paraId="43A41EBB" w14:textId="06ABC7C4" w:rsidR="008853F0" w:rsidRDefault="008853F0" w:rsidP="008853F0">
      <w:pPr>
        <w:pStyle w:val="Normalutanavstfre"/>
        <w:spacing w:line="21" w:lineRule="atLeast"/>
        <w:ind w:left="426"/>
        <w:jc w:val="both"/>
        <w:rPr>
          <w:rFonts w:cs="Arial"/>
          <w:sz w:val="22"/>
          <w:szCs w:val="22"/>
          <w:lang w:val="de-DE"/>
        </w:rPr>
      </w:pPr>
      <w:r>
        <w:rPr>
          <w:rFonts w:cs="Arial"/>
          <w:sz w:val="22"/>
          <w:szCs w:val="22"/>
          <w:lang w:val="de-DE"/>
        </w:rPr>
        <w:t xml:space="preserve">    </w:t>
      </w:r>
      <w:r w:rsidRPr="00B04C55">
        <w:rPr>
          <w:rFonts w:cs="Arial"/>
          <w:sz w:val="22"/>
          <w:szCs w:val="22"/>
          <w:lang w:val="de-DE"/>
        </w:rPr>
        <w:t xml:space="preserve">e-mail: </w:t>
      </w:r>
      <w:hyperlink r:id="rId15" w:history="1">
        <w:r w:rsidRPr="008853F0">
          <w:rPr>
            <w:rStyle w:val="Hipercze"/>
            <w:rFonts w:cs="Arial"/>
            <w:sz w:val="22"/>
            <w:szCs w:val="22"/>
            <w:lang w:val="de-DE"/>
          </w:rPr>
          <w:t>dariusz.glodek@termika.orlen.pl</w:t>
        </w:r>
      </w:hyperlink>
      <w:r w:rsidRPr="007D6FEE">
        <w:rPr>
          <w:rFonts w:cs="Arial"/>
          <w:sz w:val="22"/>
          <w:szCs w:val="22"/>
          <w:lang w:val="de-DE"/>
        </w:rPr>
        <w:t xml:space="preserve">,  </w:t>
      </w:r>
    </w:p>
    <w:p w14:paraId="1DCE844F" w14:textId="5C1A1FB0" w:rsidR="00857438" w:rsidRPr="0085142E" w:rsidRDefault="008853F0" w:rsidP="003862BF">
      <w:pPr>
        <w:rPr>
          <w:rFonts w:cs="Arial"/>
        </w:rPr>
      </w:pPr>
      <w:r>
        <w:br/>
      </w:r>
      <w:r w:rsidR="00857438" w:rsidRPr="0085142E">
        <w:rPr>
          <w:rFonts w:cs="Arial"/>
        </w:rPr>
        <w:t xml:space="preserve">c) </w:t>
      </w:r>
      <w:r w:rsidR="007A47B9">
        <w:rPr>
          <w:rFonts w:cs="Arial"/>
        </w:rPr>
        <w:t>Wynajmującego</w:t>
      </w:r>
      <w:r w:rsidR="00857438" w:rsidRPr="0085142E">
        <w:rPr>
          <w:rFonts w:cs="Arial"/>
        </w:rPr>
        <w:t>– do spraw handlowych</w:t>
      </w:r>
    </w:p>
    <w:p w14:paraId="16B68E36" w14:textId="77777777" w:rsidR="00857438" w:rsidRPr="0085142E" w:rsidRDefault="00857438" w:rsidP="00CD3B7C">
      <w:pPr>
        <w:pStyle w:val="Nagwek2"/>
        <w:numPr>
          <w:ilvl w:val="0"/>
          <w:numId w:val="0"/>
        </w:numPr>
        <w:jc w:val="both"/>
        <w:rPr>
          <w:rFonts w:cs="Arial"/>
        </w:rPr>
      </w:pPr>
      <w:r w:rsidRPr="0085142E">
        <w:rPr>
          <w:rFonts w:cs="Arial"/>
          <w:u w:val="none"/>
        </w:rPr>
        <w:t xml:space="preserve">d) </w:t>
      </w:r>
      <w:r w:rsidR="007A47B9">
        <w:rPr>
          <w:rFonts w:cs="Arial"/>
        </w:rPr>
        <w:t>Wynajmującego</w:t>
      </w:r>
      <w:r w:rsidRPr="0085142E">
        <w:rPr>
          <w:rFonts w:cs="Arial"/>
        </w:rPr>
        <w:t xml:space="preserve"> – do spraw technicznych</w:t>
      </w:r>
    </w:p>
    <w:p w14:paraId="747A7A57" w14:textId="77777777" w:rsidR="00857438" w:rsidRPr="0085142E" w:rsidRDefault="00F64F9B" w:rsidP="00DE0DF9">
      <w:pPr>
        <w:pStyle w:val="Nagwek7"/>
        <w:ind w:left="284" w:hanging="284"/>
        <w:jc w:val="both"/>
      </w:pPr>
      <w:r>
        <w:t>2. Obok</w:t>
      </w:r>
      <w:r w:rsidR="00857438" w:rsidRPr="0085142E">
        <w:t xml:space="preserve"> lub zamiast osób wymienionych w ust. 1 powyżej Strony mogą ustanowić innych swoich przedstawicieli w sprawach dotyczących realizacji Umowy. Ustanowienie innego przedstawiciela staje się wiążące dla drugiej Strony z chwilą powiadomienia jej o tym na piśmie i nie wymaga sporządzenia aneksu do Umowy.</w:t>
      </w:r>
    </w:p>
    <w:p w14:paraId="19B45BCF" w14:textId="77777777" w:rsidR="007643B6" w:rsidRPr="0085142E" w:rsidRDefault="007643B6" w:rsidP="00CD3B7C">
      <w:pPr>
        <w:pStyle w:val="Nagwek7"/>
        <w:ind w:left="360"/>
        <w:jc w:val="both"/>
        <w:rPr>
          <w:rFonts w:cs="Arial"/>
        </w:rPr>
      </w:pPr>
    </w:p>
    <w:bookmarkEnd w:id="0"/>
    <w:p w14:paraId="3732E5F2" w14:textId="77777777" w:rsidR="00861986" w:rsidRPr="0085142E" w:rsidRDefault="00BB0434" w:rsidP="00CD3B7C">
      <w:pPr>
        <w:pStyle w:val="Nagwek1"/>
        <w:numPr>
          <w:ilvl w:val="0"/>
          <w:numId w:val="0"/>
        </w:numPr>
        <w:spacing w:before="120"/>
        <w:jc w:val="both"/>
        <w:rPr>
          <w:rFonts w:cs="Arial"/>
        </w:rPr>
      </w:pPr>
      <w:r w:rsidRPr="0085142E">
        <w:rPr>
          <w:rFonts w:cs="Arial"/>
          <w:shd w:val="clear" w:color="auto" w:fill="FFFFFF"/>
        </w:rPr>
        <w:t xml:space="preserve">§ </w:t>
      </w:r>
      <w:r w:rsidR="00F64F9B">
        <w:rPr>
          <w:rFonts w:cs="Arial"/>
          <w:shd w:val="clear" w:color="auto" w:fill="FFFFFF"/>
        </w:rPr>
        <w:t>9</w:t>
      </w:r>
      <w:r w:rsidRPr="0085142E">
        <w:rPr>
          <w:rFonts w:cs="Arial"/>
          <w:shd w:val="clear" w:color="auto" w:fill="FFFFFF"/>
        </w:rPr>
        <w:t xml:space="preserve">. </w:t>
      </w:r>
      <w:r w:rsidR="00EE52F7" w:rsidRPr="0085142E">
        <w:rPr>
          <w:rFonts w:cs="Arial"/>
        </w:rPr>
        <w:t xml:space="preserve">Warunki płatności </w:t>
      </w:r>
    </w:p>
    <w:p w14:paraId="36AC5546" w14:textId="3F329B7D" w:rsidR="000E76D0" w:rsidRPr="0085142E" w:rsidRDefault="000E76D0" w:rsidP="00CD3B7C">
      <w:pPr>
        <w:widowControl/>
        <w:numPr>
          <w:ilvl w:val="0"/>
          <w:numId w:val="15"/>
        </w:numPr>
        <w:spacing w:before="0" w:after="160" w:line="256" w:lineRule="auto"/>
        <w:contextualSpacing/>
        <w:jc w:val="both"/>
        <w:rPr>
          <w:rFonts w:cs="Arial"/>
        </w:rPr>
      </w:pPr>
      <w:r w:rsidRPr="0085142E">
        <w:rPr>
          <w:rFonts w:cs="Arial"/>
        </w:rPr>
        <w:t xml:space="preserve">Płatności wynikające z faktur wystawionych przez </w:t>
      </w:r>
      <w:r w:rsidR="009D7B35">
        <w:rPr>
          <w:rFonts w:cs="Arial"/>
        </w:rPr>
        <w:t>Wynajmującego</w:t>
      </w:r>
      <w:r w:rsidRPr="0085142E">
        <w:rPr>
          <w:rFonts w:cs="Arial"/>
        </w:rPr>
        <w:t xml:space="preserve"> za należycie wykonane Prace </w:t>
      </w:r>
      <w:r w:rsidR="00CE194B">
        <w:rPr>
          <w:rFonts w:cs="Arial"/>
        </w:rPr>
        <w:t>Najemca</w:t>
      </w:r>
      <w:r w:rsidRPr="0085142E">
        <w:rPr>
          <w:rFonts w:cs="Arial"/>
        </w:rPr>
        <w:t xml:space="preserve"> zrealizuje przelewem na rachunek bankowy </w:t>
      </w:r>
      <w:r w:rsidR="007A47B9">
        <w:rPr>
          <w:rFonts w:cs="Arial"/>
        </w:rPr>
        <w:t>Wynajmującego</w:t>
      </w:r>
      <w:r w:rsidRPr="0085142E">
        <w:rPr>
          <w:rFonts w:cs="Arial"/>
        </w:rPr>
        <w:t xml:space="preserve"> nr </w:t>
      </w:r>
      <w:r w:rsidR="00F90B84" w:rsidRPr="0085142E">
        <w:rPr>
          <w:rFonts w:cs="Arial"/>
        </w:rPr>
        <w:t>………………</w:t>
      </w:r>
      <w:r w:rsidR="00466014" w:rsidRPr="0085142E">
        <w:rPr>
          <w:rFonts w:cs="Arial"/>
        </w:rPr>
        <w:t xml:space="preserve"> </w:t>
      </w:r>
      <w:r w:rsidRPr="0085142E">
        <w:rPr>
          <w:rFonts w:cs="Arial"/>
        </w:rPr>
        <w:t xml:space="preserve">prowadzony przez bank </w:t>
      </w:r>
      <w:r w:rsidR="00F90B84" w:rsidRPr="0085142E">
        <w:rPr>
          <w:rFonts w:cs="Arial"/>
        </w:rPr>
        <w:t>………………….</w:t>
      </w:r>
      <w:r w:rsidR="00466014" w:rsidRPr="0085142E">
        <w:rPr>
          <w:rFonts w:cs="Arial"/>
        </w:rPr>
        <w:t xml:space="preserve"> </w:t>
      </w:r>
      <w:r w:rsidRPr="0085142E">
        <w:rPr>
          <w:rFonts w:cs="Arial"/>
        </w:rPr>
        <w:t xml:space="preserve">w terminie 30 dni od daty dostarczenia </w:t>
      </w:r>
      <w:r w:rsidR="001D40A4">
        <w:rPr>
          <w:rFonts w:cs="Arial"/>
        </w:rPr>
        <w:t>Najemcy</w:t>
      </w:r>
      <w:r w:rsidR="001D40A4" w:rsidRPr="0085142E">
        <w:rPr>
          <w:rFonts w:cs="Arial"/>
        </w:rPr>
        <w:t xml:space="preserve"> </w:t>
      </w:r>
      <w:r w:rsidRPr="0085142E">
        <w:rPr>
          <w:rFonts w:cs="Arial"/>
        </w:rPr>
        <w:t>prawidłowo wystawionej faktury. Dla uniknięcia wątpliwości Strony postanawiają, że:</w:t>
      </w:r>
    </w:p>
    <w:p w14:paraId="0C50288A" w14:textId="77777777" w:rsidR="000E76D0" w:rsidRPr="0085142E" w:rsidRDefault="00CE194B" w:rsidP="00CD3B7C">
      <w:pPr>
        <w:widowControl/>
        <w:numPr>
          <w:ilvl w:val="1"/>
          <w:numId w:val="16"/>
        </w:numPr>
        <w:spacing w:before="0" w:after="160" w:line="256" w:lineRule="auto"/>
        <w:contextualSpacing/>
        <w:jc w:val="both"/>
        <w:rPr>
          <w:rFonts w:cs="Arial"/>
        </w:rPr>
      </w:pPr>
      <w:r>
        <w:rPr>
          <w:rFonts w:cs="Arial"/>
        </w:rPr>
        <w:t>Najemca</w:t>
      </w:r>
      <w:r w:rsidR="000E76D0" w:rsidRPr="0085142E">
        <w:rPr>
          <w:rFonts w:cs="Arial"/>
        </w:rPr>
        <w:t xml:space="preserve"> zrealizuje płatność na rachunek bankowy wskazany przez </w:t>
      </w:r>
      <w:r w:rsidR="009D7B35">
        <w:rPr>
          <w:rFonts w:cs="Arial"/>
        </w:rPr>
        <w:t>Wynajmującego</w:t>
      </w:r>
      <w:r w:rsidR="000E76D0" w:rsidRPr="0085142E">
        <w:rPr>
          <w:rFonts w:cs="Arial"/>
        </w:rPr>
        <w:t xml:space="preserve"> zgodny z wykazem podmiotów („Wykaz Podmiotów”) prowadzonym przez Szefa Krajowej Administracji Skarbowej, o którym mowa w art. 96b ust. 1 ustawy z dnia 11 marca 2004 r. o podatku od towarów i usług („ustawa o VAT”). W przypadku, gdy numer rachunku bankowego </w:t>
      </w:r>
      <w:r w:rsidR="007A47B9">
        <w:rPr>
          <w:rFonts w:cs="Arial"/>
        </w:rPr>
        <w:t>Wynajmującego</w:t>
      </w:r>
      <w:r w:rsidR="000E76D0" w:rsidRPr="0085142E">
        <w:rPr>
          <w:rFonts w:cs="Arial"/>
        </w:rPr>
        <w:t xml:space="preserve">, o którym mowa powyżej, nie będzie znajdować się w Wykazie Podmiotów, </w:t>
      </w:r>
      <w:r>
        <w:rPr>
          <w:rFonts w:cs="Arial"/>
        </w:rPr>
        <w:t>Najemca</w:t>
      </w:r>
      <w:r w:rsidR="000E76D0" w:rsidRPr="0085142E">
        <w:rPr>
          <w:rFonts w:cs="Arial"/>
        </w:rPr>
        <w:t>:</w:t>
      </w:r>
    </w:p>
    <w:p w14:paraId="7A2FDBE5" w14:textId="77777777" w:rsidR="000E76D0" w:rsidRPr="0085142E" w:rsidRDefault="000E76D0" w:rsidP="00CD3B7C">
      <w:pPr>
        <w:widowControl/>
        <w:numPr>
          <w:ilvl w:val="1"/>
          <w:numId w:val="14"/>
        </w:numPr>
        <w:spacing w:before="0" w:after="160" w:line="256" w:lineRule="auto"/>
        <w:ind w:left="1418"/>
        <w:contextualSpacing/>
        <w:jc w:val="both"/>
        <w:rPr>
          <w:rFonts w:cs="Arial"/>
        </w:rPr>
      </w:pPr>
      <w:r w:rsidRPr="0085142E">
        <w:rPr>
          <w:rFonts w:cs="Arial"/>
        </w:rPr>
        <w:t xml:space="preserve">zrealizuje płatność na rachunek bankowy wskazany przez </w:t>
      </w:r>
      <w:r w:rsidR="009D7B35">
        <w:rPr>
          <w:rFonts w:cs="Arial"/>
        </w:rPr>
        <w:t>Wynajmującego</w:t>
      </w:r>
      <w:r w:rsidRPr="0085142E">
        <w:rPr>
          <w:rFonts w:cs="Arial"/>
        </w:rPr>
        <w:t xml:space="preserve"> powyżej, z zastrzeżeniem pkt 4). Jednocześnie </w:t>
      </w:r>
      <w:r w:rsidR="00CE194B">
        <w:rPr>
          <w:rFonts w:cs="Arial"/>
        </w:rPr>
        <w:t>Najemca</w:t>
      </w:r>
      <w:r w:rsidRPr="0085142E">
        <w:rPr>
          <w:rFonts w:cs="Arial"/>
        </w:rPr>
        <w:t xml:space="preserve"> złoży przy pierwszej zapłacie należności zawiadomienie o tym fakcie do właściwego dla </w:t>
      </w:r>
      <w:r w:rsidR="007A47B9">
        <w:rPr>
          <w:rFonts w:cs="Arial"/>
        </w:rPr>
        <w:t>Najemcy</w:t>
      </w:r>
      <w:r w:rsidRPr="0085142E">
        <w:rPr>
          <w:rFonts w:cs="Arial"/>
        </w:rPr>
        <w:t xml:space="preserve"> naczelnika urzędu skarbowego, w terminie 7. dni od dnia zlecenia przelewu,</w:t>
      </w:r>
    </w:p>
    <w:p w14:paraId="1913CF03" w14:textId="77777777" w:rsidR="007643B6" w:rsidRPr="0085142E" w:rsidRDefault="000E76D0" w:rsidP="00CD3B7C">
      <w:pPr>
        <w:widowControl/>
        <w:numPr>
          <w:ilvl w:val="1"/>
          <w:numId w:val="14"/>
        </w:numPr>
        <w:spacing w:before="0" w:after="160" w:line="256" w:lineRule="auto"/>
        <w:ind w:left="1418"/>
        <w:contextualSpacing/>
        <w:jc w:val="both"/>
        <w:rPr>
          <w:rFonts w:cs="Arial"/>
        </w:rPr>
      </w:pPr>
      <w:r w:rsidRPr="0085142E">
        <w:rPr>
          <w:rFonts w:cs="Arial"/>
        </w:rPr>
        <w:lastRenderedPageBreak/>
        <w:t xml:space="preserve">zawiadomi </w:t>
      </w:r>
      <w:r w:rsidR="009D7B35">
        <w:rPr>
          <w:rFonts w:cs="Arial"/>
        </w:rPr>
        <w:t>Wynajmującego</w:t>
      </w:r>
      <w:r w:rsidRPr="0085142E">
        <w:rPr>
          <w:rFonts w:cs="Arial"/>
        </w:rPr>
        <w:t xml:space="preserve"> za pomocą poczty e-mail o nieznajdowaniu się numeru rachunku bankowego, o którym mowa powyżej, w Wykazie Podmiotów</w:t>
      </w:r>
      <w:r w:rsidR="007643B6" w:rsidRPr="0085142E">
        <w:rPr>
          <w:rFonts w:cs="Arial"/>
        </w:rPr>
        <w:t>.</w:t>
      </w:r>
    </w:p>
    <w:p w14:paraId="27F97272" w14:textId="7BE8EC22" w:rsidR="007643B6" w:rsidRPr="0085142E" w:rsidRDefault="007643B6" w:rsidP="00CD3B7C">
      <w:pPr>
        <w:widowControl/>
        <w:spacing w:before="0" w:after="160" w:line="256" w:lineRule="auto"/>
        <w:ind w:left="567"/>
        <w:contextualSpacing/>
        <w:jc w:val="both"/>
        <w:rPr>
          <w:rFonts w:cs="Arial"/>
        </w:rPr>
      </w:pPr>
      <w:r w:rsidRPr="0085142E">
        <w:rPr>
          <w:rFonts w:cs="Arial"/>
        </w:rPr>
        <w:t xml:space="preserve">2) </w:t>
      </w:r>
      <w:r w:rsidR="00CE194B">
        <w:rPr>
          <w:rFonts w:cs="Arial"/>
          <w:lang w:eastAsia="pl-PL"/>
        </w:rPr>
        <w:t>Najemca</w:t>
      </w:r>
      <w:r w:rsidRPr="0085142E">
        <w:rPr>
          <w:rFonts w:cs="Arial"/>
          <w:lang w:eastAsia="pl-PL"/>
        </w:rPr>
        <w:t xml:space="preserve"> nie będzie miał obowiązku zapłaty faktury wcześniej niż w terminie 30 dni od </w:t>
      </w:r>
      <w:r w:rsidR="00975A43">
        <w:rPr>
          <w:rFonts w:cs="Arial"/>
          <w:lang w:eastAsia="pl-PL"/>
        </w:rPr>
        <w:t xml:space="preserve"> daty otrzymania prawidłowo wystawionej faktury. </w:t>
      </w:r>
      <w:r w:rsidRPr="0085142E">
        <w:rPr>
          <w:rFonts w:cs="Arial"/>
          <w:lang w:eastAsia="pl-PL"/>
        </w:rPr>
        <w:t xml:space="preserve">W przypadku, o którym mowa w </w:t>
      </w:r>
      <w:r w:rsidRPr="0085142E">
        <w:rPr>
          <w:rFonts w:cs="Arial"/>
        </w:rPr>
        <w:t xml:space="preserve">pkt 4) poniżej, zapłata nastąpi nie wcześniej niż w terminie 30 dni od daty wskazania przez </w:t>
      </w:r>
      <w:r w:rsidR="009D7B35">
        <w:rPr>
          <w:rFonts w:cs="Arial"/>
        </w:rPr>
        <w:t>Wynajmującego</w:t>
      </w:r>
      <w:r w:rsidRPr="0085142E">
        <w:rPr>
          <w:rFonts w:cs="Arial"/>
        </w:rPr>
        <w:t xml:space="preserve"> nowego rachunku bankowego znajdującego się w Wykazie Podmiotów (dotyczy płatności objętych obligatoryjnym mechanizmem podzielonej płatności).</w:t>
      </w:r>
    </w:p>
    <w:p w14:paraId="27A8366A" w14:textId="77777777" w:rsidR="007643B6" w:rsidRPr="0085142E" w:rsidRDefault="007643B6" w:rsidP="00CD3B7C">
      <w:pPr>
        <w:widowControl/>
        <w:spacing w:before="0" w:after="160" w:line="256" w:lineRule="auto"/>
        <w:contextualSpacing/>
        <w:jc w:val="both"/>
        <w:rPr>
          <w:rFonts w:cs="Arial"/>
        </w:rPr>
      </w:pPr>
    </w:p>
    <w:p w14:paraId="7B3C406B" w14:textId="77777777" w:rsidR="00863FD7" w:rsidRPr="0085142E" w:rsidRDefault="00863FD7" w:rsidP="00CD3B7C">
      <w:pPr>
        <w:widowControl/>
        <w:spacing w:before="0" w:after="160" w:line="256" w:lineRule="auto"/>
        <w:ind w:left="567"/>
        <w:contextualSpacing/>
        <w:jc w:val="both"/>
        <w:rPr>
          <w:rFonts w:cs="Arial"/>
        </w:rPr>
      </w:pPr>
      <w:r w:rsidRPr="0085142E">
        <w:rPr>
          <w:rFonts w:cs="Arial"/>
        </w:rPr>
        <w:t xml:space="preserve">3) </w:t>
      </w:r>
      <w:r w:rsidR="00CE194B">
        <w:rPr>
          <w:rFonts w:cs="Arial"/>
        </w:rPr>
        <w:t>Najemca</w:t>
      </w:r>
      <w:r w:rsidR="000E76D0" w:rsidRPr="0085142E">
        <w:rPr>
          <w:rFonts w:cs="Arial"/>
        </w:rPr>
        <w:t xml:space="preserve"> zastosuje mechanizm podzielonej płatności (MPP), w każdym przypadku, w którym będzie obowiązany do jego stosowania zgodnie z obowiązującymi przepisami z uwzględnieniem postanowień pkt 2) i 4). W pozostałych przypadkach </w:t>
      </w:r>
      <w:r w:rsidR="00CE194B">
        <w:rPr>
          <w:rFonts w:cs="Arial"/>
        </w:rPr>
        <w:t>Najemca</w:t>
      </w:r>
      <w:r w:rsidR="000E76D0" w:rsidRPr="0085142E">
        <w:rPr>
          <w:rFonts w:cs="Arial"/>
        </w:rPr>
        <w:t xml:space="preserve">, według swojego wyboru, ma prawo przy realizacji przelewu zastosować mechanizm podzielonej płatności (MPP). </w:t>
      </w:r>
    </w:p>
    <w:p w14:paraId="518046C0" w14:textId="77777777" w:rsidR="000E76D0" w:rsidRPr="0085142E" w:rsidRDefault="0035180A" w:rsidP="00CD3B7C">
      <w:pPr>
        <w:widowControl/>
        <w:spacing w:before="0" w:after="160" w:line="256" w:lineRule="auto"/>
        <w:ind w:left="567"/>
        <w:contextualSpacing/>
        <w:jc w:val="both"/>
        <w:rPr>
          <w:rFonts w:cs="Arial"/>
        </w:rPr>
      </w:pPr>
      <w:r w:rsidRPr="0085142E">
        <w:rPr>
          <w:rFonts w:cs="Arial"/>
        </w:rPr>
        <w:t xml:space="preserve">4) </w:t>
      </w:r>
      <w:r w:rsidR="000E76D0" w:rsidRPr="0085142E">
        <w:rPr>
          <w:rFonts w:cs="Arial"/>
        </w:rPr>
        <w:t xml:space="preserve">W przypadku, gdy rachunek bankowy wskazany przez </w:t>
      </w:r>
      <w:r w:rsidR="009D7B35">
        <w:rPr>
          <w:rFonts w:cs="Arial"/>
        </w:rPr>
        <w:t>Wynajmującego</w:t>
      </w:r>
      <w:r w:rsidR="000E76D0" w:rsidRPr="0085142E">
        <w:rPr>
          <w:rFonts w:cs="Arial"/>
        </w:rPr>
        <w:t xml:space="preserve"> w ust. 1 uniemożliwia zastosowanie obligatoryjnego mechanizmu podzielonej płatności (MPP), o którym mowa w art. 108a ust. 1a ustawy o VAT, </w:t>
      </w:r>
      <w:r w:rsidR="00CE194B">
        <w:rPr>
          <w:rFonts w:cs="Arial"/>
        </w:rPr>
        <w:t>Najemca</w:t>
      </w:r>
      <w:r w:rsidR="000E76D0" w:rsidRPr="0085142E">
        <w:rPr>
          <w:rFonts w:cs="Arial"/>
        </w:rPr>
        <w:t xml:space="preserve"> wstrzyma realizację płatności do czasu wskazania przez </w:t>
      </w:r>
      <w:r w:rsidR="009D7B35">
        <w:rPr>
          <w:rFonts w:cs="Arial"/>
        </w:rPr>
        <w:t>Wynajmującego</w:t>
      </w:r>
      <w:r w:rsidR="000E76D0" w:rsidRPr="0085142E">
        <w:rPr>
          <w:rFonts w:cs="Arial"/>
        </w:rPr>
        <w:t xml:space="preserve"> nowego rachunku bankowego, o którym mowa w art. 108e ustawy o VAT, umożliwiającego płatność z zastosowaniem mechanizmu podzielonej płatności, na co </w:t>
      </w:r>
      <w:r w:rsidR="007A47B9">
        <w:rPr>
          <w:rFonts w:cs="Arial"/>
        </w:rPr>
        <w:t>Wynajmujący</w:t>
      </w:r>
      <w:r w:rsidR="000E76D0" w:rsidRPr="0085142E">
        <w:rPr>
          <w:rFonts w:cs="Arial"/>
        </w:rPr>
        <w:t xml:space="preserve"> niniejszym wyraża zgodę i nie wnosi zastrzeżeń. W takim przypadku </w:t>
      </w:r>
      <w:r w:rsidR="007A47B9">
        <w:rPr>
          <w:rFonts w:cs="Arial"/>
        </w:rPr>
        <w:t>Wynajmujący</w:t>
      </w:r>
      <w:r w:rsidR="000E76D0" w:rsidRPr="0085142E">
        <w:rPr>
          <w:rFonts w:cs="Arial"/>
        </w:rPr>
        <w:t xml:space="preserve"> zrzeka się prawa do żądania odsetek za opóźnienie w płatności za okres od pierwszego dnia po upływie terminu płatności ustalonego zgodnie z pkt 2) zdanie pierwsze do 30-ego dnia od daty powiadomienia </w:t>
      </w:r>
      <w:r w:rsidR="007A47B9">
        <w:rPr>
          <w:rFonts w:cs="Arial"/>
        </w:rPr>
        <w:t>Najemcy</w:t>
      </w:r>
      <w:r w:rsidR="000E76D0" w:rsidRPr="0085142E">
        <w:rPr>
          <w:rFonts w:cs="Arial"/>
        </w:rPr>
        <w:t xml:space="preserve"> o numerze rachunku spełniającego wymogi, o których mowa w zdaniu poprzednim.</w:t>
      </w:r>
    </w:p>
    <w:p w14:paraId="41271395" w14:textId="77777777" w:rsidR="000E76D0" w:rsidRPr="0085142E" w:rsidRDefault="00957C96" w:rsidP="00CD3B7C">
      <w:pPr>
        <w:pStyle w:val="Akapitzlist"/>
        <w:spacing w:after="160" w:line="256" w:lineRule="auto"/>
        <w:ind w:left="567"/>
        <w:jc w:val="both"/>
        <w:rPr>
          <w:rFonts w:ascii="Arial" w:hAnsi="Arial" w:cs="Arial"/>
          <w:sz w:val="20"/>
          <w:szCs w:val="20"/>
        </w:rPr>
      </w:pPr>
      <w:bookmarkStart w:id="2" w:name="_Hlk184893370"/>
      <w:r w:rsidRPr="0085142E">
        <w:rPr>
          <w:rFonts w:ascii="Arial" w:hAnsi="Arial" w:cs="Arial"/>
          <w:sz w:val="20"/>
          <w:szCs w:val="20"/>
        </w:rPr>
        <w:t>5</w:t>
      </w:r>
      <w:r w:rsidR="00863FD7" w:rsidRPr="0085142E">
        <w:rPr>
          <w:rFonts w:ascii="Arial" w:hAnsi="Arial" w:cs="Arial"/>
          <w:sz w:val="20"/>
          <w:szCs w:val="20"/>
        </w:rPr>
        <w:t xml:space="preserve">) </w:t>
      </w:r>
      <w:r w:rsidR="000E76D0" w:rsidRPr="0085142E">
        <w:rPr>
          <w:rFonts w:ascii="Arial" w:hAnsi="Arial" w:cs="Arial"/>
          <w:sz w:val="20"/>
          <w:szCs w:val="20"/>
        </w:rPr>
        <w:t>W przypadku dostawy towarów lub świadczenia usług, potwierdzonych fakturą na której nie wykazano kwoty podatku VAT, dokonanych przez dostawcę towarów lub usługodawcę niezarejestrowanego na potrzeby podatku od towarów i usług jako podatnik VAT czynny nie stosuje się postanowień ust. 1 w zakresie w jakim dotyczą płatności na rachunek bankowy ujawniony w Wykazie Podmiotów.</w:t>
      </w:r>
    </w:p>
    <w:p w14:paraId="1327212F" w14:textId="77777777" w:rsidR="000E76D0" w:rsidRPr="0085142E" w:rsidRDefault="000E76D0" w:rsidP="00CD3B7C">
      <w:pPr>
        <w:spacing w:after="160" w:line="256" w:lineRule="auto"/>
        <w:contextualSpacing/>
        <w:jc w:val="both"/>
        <w:rPr>
          <w:rFonts w:cs="Arial"/>
        </w:rPr>
      </w:pPr>
    </w:p>
    <w:bookmarkEnd w:id="2"/>
    <w:p w14:paraId="5F30CAAF" w14:textId="77777777" w:rsidR="000E76D0" w:rsidRPr="0085142E" w:rsidRDefault="000E76D0" w:rsidP="00CD3B7C">
      <w:pPr>
        <w:widowControl/>
        <w:numPr>
          <w:ilvl w:val="0"/>
          <w:numId w:val="15"/>
        </w:numPr>
        <w:spacing w:before="0" w:after="160" w:line="256" w:lineRule="auto"/>
        <w:contextualSpacing/>
        <w:jc w:val="both"/>
        <w:rPr>
          <w:rFonts w:cs="Arial"/>
        </w:rPr>
      </w:pPr>
      <w:r w:rsidRPr="0085142E">
        <w:rPr>
          <w:rFonts w:cs="Arial"/>
        </w:rPr>
        <w:t xml:space="preserve">Za dzień zapłaty faktury uznaje się dzień obciążenia rachunku bankowego </w:t>
      </w:r>
      <w:r w:rsidR="007A47B9">
        <w:rPr>
          <w:rFonts w:cs="Arial"/>
        </w:rPr>
        <w:t>Najemcy</w:t>
      </w:r>
      <w:r w:rsidRPr="0085142E">
        <w:rPr>
          <w:rFonts w:cs="Arial"/>
        </w:rPr>
        <w:t>.</w:t>
      </w:r>
    </w:p>
    <w:p w14:paraId="6DDC87C5" w14:textId="5F2BD7C6" w:rsidR="000E76D0" w:rsidRPr="0085142E" w:rsidRDefault="007A47B9" w:rsidP="00CD3B7C">
      <w:pPr>
        <w:widowControl/>
        <w:numPr>
          <w:ilvl w:val="0"/>
          <w:numId w:val="15"/>
        </w:numPr>
        <w:spacing w:before="0" w:after="160" w:line="256" w:lineRule="auto"/>
        <w:contextualSpacing/>
        <w:jc w:val="both"/>
        <w:rPr>
          <w:rFonts w:cs="Arial"/>
        </w:rPr>
      </w:pPr>
      <w:r>
        <w:rPr>
          <w:rFonts w:cs="Arial"/>
        </w:rPr>
        <w:t>Wynajmujący</w:t>
      </w:r>
      <w:r w:rsidR="000E76D0" w:rsidRPr="0085142E">
        <w:rPr>
          <w:rFonts w:cs="Arial"/>
        </w:rPr>
        <w:t xml:space="preserve"> może w toku wykonywania Umowy powiadomić </w:t>
      </w:r>
      <w:r>
        <w:rPr>
          <w:rFonts w:cs="Arial"/>
        </w:rPr>
        <w:t>Najemc</w:t>
      </w:r>
      <w:r w:rsidR="00BC780D">
        <w:rPr>
          <w:rFonts w:cs="Arial"/>
        </w:rPr>
        <w:t>ę</w:t>
      </w:r>
      <w:r w:rsidR="000E76D0" w:rsidRPr="0085142E">
        <w:rPr>
          <w:rFonts w:cs="Arial"/>
        </w:rPr>
        <w:t xml:space="preserve"> o zmianie swojego rachunku bankowego, na który realizowane mają być płatności wynikające z Umowy. Powiadomienie takie powinno nastąpić na piśmie i być podpisane przez osoby uprawnione do reprezentowania </w:t>
      </w:r>
      <w:r>
        <w:rPr>
          <w:rFonts w:cs="Arial"/>
        </w:rPr>
        <w:t>Wynajmującego</w:t>
      </w:r>
      <w:r w:rsidR="000E76D0" w:rsidRPr="0085142E">
        <w:rPr>
          <w:rFonts w:cs="Arial"/>
        </w:rPr>
        <w:t xml:space="preserve"> lub odpowiednio przez niego umocowane. Zmiana taka staje się skuteczna z dniem potwierdzenia przez </w:t>
      </w:r>
      <w:r>
        <w:rPr>
          <w:rFonts w:cs="Arial"/>
        </w:rPr>
        <w:t>Najemc</w:t>
      </w:r>
      <w:r w:rsidR="00BC780D">
        <w:rPr>
          <w:rFonts w:cs="Arial"/>
        </w:rPr>
        <w:t>e</w:t>
      </w:r>
      <w:r w:rsidR="000E76D0" w:rsidRPr="0085142E">
        <w:rPr>
          <w:rFonts w:cs="Arial"/>
        </w:rPr>
        <w:t xml:space="preserve"> pisemnie lub pocztą elektroniczną otrzymania od </w:t>
      </w:r>
      <w:r>
        <w:rPr>
          <w:rFonts w:cs="Arial"/>
        </w:rPr>
        <w:t>Wynajmującego</w:t>
      </w:r>
      <w:r w:rsidR="000E76D0" w:rsidRPr="0085142E">
        <w:rPr>
          <w:rFonts w:cs="Arial"/>
        </w:rPr>
        <w:t xml:space="preserve"> powiadomienia, o którym mowa powyżej i nie wymaga sporządzenia aneksu do Umowy. Powiadomienie wraz ze stosownym dokumentem potwierdzającym umocowanie do reprezentowania </w:t>
      </w:r>
      <w:r>
        <w:rPr>
          <w:rFonts w:cs="Arial"/>
        </w:rPr>
        <w:t>Wynajmującego</w:t>
      </w:r>
      <w:r w:rsidR="000E76D0" w:rsidRPr="0085142E">
        <w:rPr>
          <w:rFonts w:cs="Arial"/>
        </w:rPr>
        <w:t xml:space="preserve"> winno być przesłane przez </w:t>
      </w:r>
      <w:r w:rsidR="009D7B35">
        <w:rPr>
          <w:rFonts w:cs="Arial"/>
        </w:rPr>
        <w:t>Wynajmującego</w:t>
      </w:r>
      <w:r w:rsidR="000E76D0" w:rsidRPr="0085142E">
        <w:rPr>
          <w:rFonts w:cs="Arial"/>
        </w:rPr>
        <w:t xml:space="preserve"> na adres: ORLEN Termika S.A. Departament Sprawozdawczości i Ubezpieczeń, ul. Modlińska 15, 03-216 Warszawa. </w:t>
      </w:r>
    </w:p>
    <w:p w14:paraId="4051757F" w14:textId="77777777" w:rsidR="000E76D0" w:rsidRPr="0085142E" w:rsidRDefault="000E76D0" w:rsidP="00CD3B7C">
      <w:pPr>
        <w:jc w:val="both"/>
        <w:rPr>
          <w:rFonts w:cs="Arial"/>
        </w:rPr>
      </w:pPr>
    </w:p>
    <w:p w14:paraId="10155664" w14:textId="77777777" w:rsidR="00EE52F7" w:rsidRPr="0085142E" w:rsidRDefault="00934247" w:rsidP="00CD3B7C">
      <w:pPr>
        <w:pStyle w:val="Nagwek1"/>
        <w:numPr>
          <w:ilvl w:val="0"/>
          <w:numId w:val="0"/>
        </w:numPr>
        <w:spacing w:before="120"/>
        <w:jc w:val="both"/>
        <w:rPr>
          <w:rFonts w:cs="Arial"/>
        </w:rPr>
      </w:pPr>
      <w:r w:rsidRPr="0085142E">
        <w:rPr>
          <w:rFonts w:cs="Arial"/>
          <w:shd w:val="clear" w:color="auto" w:fill="FFFFFF"/>
        </w:rPr>
        <w:t xml:space="preserve">§ </w:t>
      </w:r>
      <w:r w:rsidR="00F64F9B">
        <w:rPr>
          <w:rFonts w:cs="Arial"/>
          <w:shd w:val="clear" w:color="auto" w:fill="FFFFFF"/>
        </w:rPr>
        <w:t>10</w:t>
      </w:r>
      <w:r w:rsidRPr="0085142E">
        <w:rPr>
          <w:rFonts w:cs="Arial"/>
          <w:shd w:val="clear" w:color="auto" w:fill="FFFFFF"/>
        </w:rPr>
        <w:t xml:space="preserve">. </w:t>
      </w:r>
      <w:r w:rsidR="00EE52F7" w:rsidRPr="0085142E">
        <w:rPr>
          <w:rFonts w:cs="Arial"/>
        </w:rPr>
        <w:t>Faktury</w:t>
      </w:r>
    </w:p>
    <w:p w14:paraId="1D9FF839" w14:textId="77777777" w:rsidR="00C106FE" w:rsidRPr="0085142E" w:rsidRDefault="0085142E" w:rsidP="00CD3B7C">
      <w:pPr>
        <w:pStyle w:val="Akapitzlist"/>
        <w:keepNext/>
        <w:keepLines/>
        <w:numPr>
          <w:ilvl w:val="0"/>
          <w:numId w:val="20"/>
        </w:numPr>
        <w:spacing w:after="60" w:line="21" w:lineRule="atLeast"/>
        <w:jc w:val="both"/>
        <w:rPr>
          <w:rFonts w:ascii="Arial" w:hAnsi="Arial" w:cs="Arial"/>
          <w:sz w:val="20"/>
          <w:szCs w:val="20"/>
        </w:rPr>
      </w:pPr>
      <w:r w:rsidRPr="0085142E">
        <w:rPr>
          <w:rFonts w:ascii="Arial" w:hAnsi="Arial" w:cs="Arial"/>
          <w:sz w:val="20"/>
          <w:szCs w:val="20"/>
        </w:rPr>
        <w:t xml:space="preserve">Zapłata wynagrodzenia następować będzie na podstawie prawidłowo wystawionych przez </w:t>
      </w:r>
      <w:r w:rsidR="009D7B35">
        <w:rPr>
          <w:rFonts w:ascii="Arial" w:hAnsi="Arial" w:cs="Arial"/>
          <w:sz w:val="20"/>
          <w:szCs w:val="20"/>
        </w:rPr>
        <w:t>Wynajmującego</w:t>
      </w:r>
      <w:r w:rsidRPr="0085142E">
        <w:rPr>
          <w:rFonts w:ascii="Arial" w:hAnsi="Arial" w:cs="Arial"/>
          <w:sz w:val="20"/>
          <w:szCs w:val="20"/>
        </w:rPr>
        <w:t xml:space="preserve"> faktur. </w:t>
      </w:r>
      <w:r w:rsidR="007A47B9">
        <w:rPr>
          <w:rFonts w:ascii="Arial" w:hAnsi="Arial" w:cs="Arial"/>
          <w:sz w:val="20"/>
          <w:szCs w:val="20"/>
        </w:rPr>
        <w:t>Wynajmujący</w:t>
      </w:r>
      <w:r w:rsidRPr="0085142E">
        <w:rPr>
          <w:rFonts w:ascii="Arial" w:hAnsi="Arial" w:cs="Arial"/>
          <w:sz w:val="20"/>
          <w:szCs w:val="20"/>
        </w:rPr>
        <w:t xml:space="preserve"> dołoży starań, aby wystawić fakturę w terminie 7 dni od daty zakończenia okresu rozliczeniowego rozumianego jako miesiąc kalendarzowy.</w:t>
      </w:r>
    </w:p>
    <w:p w14:paraId="1D025789" w14:textId="77777777" w:rsidR="000E76D0" w:rsidRPr="0085142E" w:rsidRDefault="000E76D0" w:rsidP="00CD3B7C">
      <w:pPr>
        <w:pStyle w:val="Akapitzlist"/>
        <w:numPr>
          <w:ilvl w:val="0"/>
          <w:numId w:val="20"/>
        </w:numPr>
        <w:suppressAutoHyphens/>
        <w:adjustRightInd w:val="0"/>
        <w:spacing w:line="256" w:lineRule="auto"/>
        <w:jc w:val="both"/>
        <w:textAlignment w:val="baseline"/>
        <w:rPr>
          <w:rFonts w:ascii="Arial" w:hAnsi="Arial" w:cs="Arial"/>
          <w:iCs/>
          <w:sz w:val="20"/>
          <w:szCs w:val="20"/>
          <w:lang w:eastAsia="pl-PL"/>
        </w:rPr>
      </w:pPr>
      <w:bookmarkStart w:id="3" w:name="_Hlk184813510"/>
      <w:r w:rsidRPr="0085142E">
        <w:rPr>
          <w:rFonts w:ascii="Arial" w:hAnsi="Arial" w:cs="Arial"/>
          <w:iCs/>
          <w:sz w:val="20"/>
          <w:szCs w:val="20"/>
          <w:lang w:eastAsia="pl-PL"/>
        </w:rPr>
        <w:t xml:space="preserve">Na fakturze </w:t>
      </w:r>
      <w:r w:rsidR="007A47B9">
        <w:rPr>
          <w:rFonts w:ascii="Arial" w:hAnsi="Arial" w:cs="Arial"/>
          <w:iCs/>
          <w:sz w:val="20"/>
          <w:szCs w:val="20"/>
          <w:lang w:eastAsia="pl-PL"/>
        </w:rPr>
        <w:t>Wynajmujący</w:t>
      </w:r>
      <w:r w:rsidRPr="0085142E">
        <w:rPr>
          <w:rFonts w:ascii="Arial" w:hAnsi="Arial" w:cs="Arial"/>
          <w:iCs/>
          <w:sz w:val="20"/>
          <w:szCs w:val="20"/>
          <w:lang w:eastAsia="pl-PL"/>
        </w:rPr>
        <w:t xml:space="preserve"> umieszcza następujące informacje:</w:t>
      </w:r>
    </w:p>
    <w:p w14:paraId="7DE4D86A" w14:textId="77777777" w:rsidR="000E76D0" w:rsidRPr="0085142E" w:rsidRDefault="000E76D0" w:rsidP="00CD3B7C">
      <w:pPr>
        <w:widowControl/>
        <w:numPr>
          <w:ilvl w:val="0"/>
          <w:numId w:val="17"/>
        </w:numPr>
        <w:spacing w:before="0" w:after="160" w:line="256" w:lineRule="auto"/>
        <w:ind w:left="709" w:hanging="349"/>
        <w:contextualSpacing/>
        <w:jc w:val="both"/>
        <w:rPr>
          <w:rFonts w:eastAsia="Calibri" w:cs="Arial"/>
          <w:iCs/>
        </w:rPr>
      </w:pPr>
      <w:r w:rsidRPr="0085142E">
        <w:rPr>
          <w:rFonts w:eastAsia="Calibri" w:cs="Arial"/>
          <w:iCs/>
        </w:rPr>
        <w:t xml:space="preserve">numer Umowy nadany przez </w:t>
      </w:r>
      <w:r w:rsidR="007A47B9">
        <w:rPr>
          <w:rFonts w:eastAsia="Calibri" w:cs="Arial"/>
          <w:iCs/>
        </w:rPr>
        <w:t>Najemcy</w:t>
      </w:r>
      <w:r w:rsidRPr="0085142E">
        <w:rPr>
          <w:rFonts w:eastAsia="Calibri" w:cs="Arial"/>
          <w:iCs/>
        </w:rPr>
        <w:t>,</w:t>
      </w:r>
    </w:p>
    <w:p w14:paraId="4F4F5CCF" w14:textId="4CC8D17A" w:rsidR="000E76D0" w:rsidRPr="0085142E" w:rsidRDefault="000E76D0" w:rsidP="00CD3B7C">
      <w:pPr>
        <w:widowControl/>
        <w:numPr>
          <w:ilvl w:val="0"/>
          <w:numId w:val="17"/>
        </w:numPr>
        <w:spacing w:before="0" w:after="160" w:line="256" w:lineRule="auto"/>
        <w:ind w:left="709" w:hanging="349"/>
        <w:contextualSpacing/>
        <w:jc w:val="both"/>
        <w:rPr>
          <w:rFonts w:eastAsia="Calibri" w:cs="Arial"/>
          <w:iCs/>
        </w:rPr>
      </w:pPr>
      <w:r w:rsidRPr="0085142E">
        <w:rPr>
          <w:rFonts w:eastAsia="Calibri" w:cs="Arial"/>
          <w:iCs/>
        </w:rPr>
        <w:t xml:space="preserve">numer zlecenia/zamówienia złożonego przez </w:t>
      </w:r>
      <w:r w:rsidR="007A47B9">
        <w:rPr>
          <w:rFonts w:eastAsia="Calibri" w:cs="Arial"/>
          <w:iCs/>
        </w:rPr>
        <w:t>Najemc</w:t>
      </w:r>
      <w:r w:rsidR="00727723">
        <w:rPr>
          <w:rFonts w:eastAsia="Calibri" w:cs="Arial"/>
          <w:iCs/>
        </w:rPr>
        <w:t>ę</w:t>
      </w:r>
      <w:r w:rsidRPr="0085142E">
        <w:rPr>
          <w:rFonts w:eastAsia="Calibri" w:cs="Arial"/>
          <w:iCs/>
        </w:rPr>
        <w:t xml:space="preserve">, o ile został wskazany przez </w:t>
      </w:r>
      <w:r w:rsidR="007A47B9">
        <w:rPr>
          <w:rFonts w:eastAsia="Calibri" w:cs="Arial"/>
          <w:iCs/>
        </w:rPr>
        <w:t>Najemc</w:t>
      </w:r>
      <w:r w:rsidR="00727723">
        <w:rPr>
          <w:rFonts w:eastAsia="Calibri" w:cs="Arial"/>
          <w:iCs/>
        </w:rPr>
        <w:t>ę</w:t>
      </w:r>
      <w:r w:rsidRPr="0085142E">
        <w:rPr>
          <w:rFonts w:eastAsia="Calibri" w:cs="Arial"/>
          <w:iCs/>
        </w:rPr>
        <w:t>,</w:t>
      </w:r>
    </w:p>
    <w:p w14:paraId="32A8463E" w14:textId="77777777" w:rsidR="000E76D0" w:rsidRPr="0085142E" w:rsidRDefault="000E76D0" w:rsidP="00CD3B7C">
      <w:pPr>
        <w:widowControl/>
        <w:numPr>
          <w:ilvl w:val="0"/>
          <w:numId w:val="17"/>
        </w:numPr>
        <w:spacing w:before="0" w:after="160" w:line="256" w:lineRule="auto"/>
        <w:ind w:left="709" w:hanging="349"/>
        <w:contextualSpacing/>
        <w:jc w:val="both"/>
        <w:rPr>
          <w:rFonts w:eastAsia="Calibri" w:cs="Arial"/>
          <w:iCs/>
        </w:rPr>
      </w:pPr>
      <w:r w:rsidRPr="0085142E">
        <w:rPr>
          <w:rFonts w:eastAsia="Calibri" w:cs="Arial"/>
          <w:iCs/>
        </w:rPr>
        <w:t xml:space="preserve">w przypadku: przeprowadzenia szkoleń, przeniesienia na rzecz </w:t>
      </w:r>
      <w:r w:rsidR="007A47B9">
        <w:rPr>
          <w:rFonts w:eastAsia="Calibri" w:cs="Arial"/>
          <w:iCs/>
        </w:rPr>
        <w:t>Najemcy</w:t>
      </w:r>
      <w:r w:rsidRPr="0085142E">
        <w:rPr>
          <w:rFonts w:eastAsia="Calibri" w:cs="Arial"/>
          <w:iCs/>
        </w:rPr>
        <w:t xml:space="preserve"> wartości niematerialnych i prawnych lub praw do nich – wymagane jest wyszczególnienie tych pozycji oraz ich wartości w odrębnych liniach faktury, </w:t>
      </w:r>
    </w:p>
    <w:p w14:paraId="7C9B9894" w14:textId="074E3DCF" w:rsidR="000E76D0" w:rsidRPr="0085142E" w:rsidRDefault="000E76D0" w:rsidP="00CD3B7C">
      <w:pPr>
        <w:widowControl/>
        <w:numPr>
          <w:ilvl w:val="0"/>
          <w:numId w:val="17"/>
        </w:numPr>
        <w:spacing w:before="0" w:after="160" w:line="256" w:lineRule="auto"/>
        <w:ind w:left="709" w:hanging="349"/>
        <w:contextualSpacing/>
        <w:jc w:val="both"/>
        <w:rPr>
          <w:rFonts w:eastAsia="Calibri" w:cs="Arial"/>
          <w:iCs/>
        </w:rPr>
      </w:pPr>
      <w:r w:rsidRPr="0085142E">
        <w:rPr>
          <w:rFonts w:eastAsia="Calibri" w:cs="Arial"/>
          <w:iCs/>
        </w:rPr>
        <w:t>okres rozliczeniowy, którego dotyczy faktura</w:t>
      </w:r>
      <w:r w:rsidR="00BC780D">
        <w:rPr>
          <w:rFonts w:eastAsia="Calibri" w:cs="Arial"/>
          <w:iCs/>
        </w:rPr>
        <w:t>.</w:t>
      </w:r>
      <w:r w:rsidRPr="0085142E">
        <w:rPr>
          <w:rFonts w:eastAsia="Calibri" w:cs="Arial"/>
          <w:iCs/>
        </w:rPr>
        <w:t xml:space="preserve"> </w:t>
      </w:r>
    </w:p>
    <w:p w14:paraId="783960B8" w14:textId="77777777" w:rsidR="0085142E" w:rsidRPr="0085142E" w:rsidRDefault="0085142E" w:rsidP="00CD3B7C">
      <w:pPr>
        <w:widowControl/>
        <w:spacing w:before="0" w:after="160" w:line="256" w:lineRule="auto"/>
        <w:ind w:left="709"/>
        <w:contextualSpacing/>
        <w:jc w:val="both"/>
        <w:rPr>
          <w:rFonts w:eastAsia="Calibri" w:cs="Arial"/>
          <w:iCs/>
        </w:rPr>
      </w:pPr>
    </w:p>
    <w:p w14:paraId="4C4075E5" w14:textId="64B70910" w:rsidR="000E76D0" w:rsidRPr="0085142E" w:rsidRDefault="007A47B9" w:rsidP="00CD3B7C">
      <w:pPr>
        <w:numPr>
          <w:ilvl w:val="0"/>
          <w:numId w:val="20"/>
        </w:numPr>
        <w:suppressAutoHyphens/>
        <w:adjustRightInd w:val="0"/>
        <w:spacing w:before="0" w:line="256" w:lineRule="auto"/>
        <w:contextualSpacing/>
        <w:jc w:val="both"/>
        <w:textAlignment w:val="baseline"/>
        <w:rPr>
          <w:rFonts w:cs="Arial"/>
          <w:lang w:eastAsia="pl-PL"/>
        </w:rPr>
      </w:pPr>
      <w:bookmarkStart w:id="4" w:name="_Hlk162527517"/>
      <w:bookmarkStart w:id="5" w:name="_Hlk162527621"/>
      <w:bookmarkEnd w:id="3"/>
      <w:r>
        <w:rPr>
          <w:rFonts w:cs="Arial"/>
          <w:lang w:eastAsia="pl-PL"/>
        </w:rPr>
        <w:lastRenderedPageBreak/>
        <w:t>Wynajmujący</w:t>
      </w:r>
      <w:r w:rsidR="000E76D0" w:rsidRPr="0085142E">
        <w:rPr>
          <w:rFonts w:cs="Arial"/>
          <w:lang w:eastAsia="pl-PL"/>
        </w:rPr>
        <w:t xml:space="preserve"> przesyła fakturę na adres: </w:t>
      </w:r>
      <w:r w:rsidR="000E76D0" w:rsidRPr="0085142E">
        <w:rPr>
          <w:rFonts w:eastAsia="Calibri" w:cs="Arial"/>
          <w:b/>
        </w:rPr>
        <w:t xml:space="preserve">ORLEN Termika S.A., 03-216 Warszawa, ul. Modlińska 15, NIP: 5250000630 </w:t>
      </w:r>
      <w:r w:rsidR="000E76D0" w:rsidRPr="0085142E">
        <w:rPr>
          <w:rFonts w:cs="Arial"/>
          <w:lang w:eastAsia="pl-PL"/>
        </w:rPr>
        <w:t xml:space="preserve">lub po spełnieniu warunków wskazanych w poniższym ust. </w:t>
      </w:r>
      <w:r w:rsidR="00727723">
        <w:rPr>
          <w:rFonts w:cs="Arial"/>
          <w:lang w:eastAsia="pl-PL"/>
        </w:rPr>
        <w:t>4</w:t>
      </w:r>
      <w:r w:rsidR="000E76D0" w:rsidRPr="0085142E">
        <w:rPr>
          <w:rFonts w:cs="Arial"/>
          <w:lang w:eastAsia="pl-PL"/>
        </w:rPr>
        <w:t xml:space="preserve"> przesyła ją w wersji elektronicznej na uzgodniony adres e-mail lub za pośrednictwem Krajowego Systemu eFaktur (KSeF) w przypadku, gdy fakturowanie odbywać się będzie za pośrednictwem KSeF.</w:t>
      </w:r>
    </w:p>
    <w:p w14:paraId="5FF7A031" w14:textId="77777777" w:rsidR="000E76D0" w:rsidRPr="0085142E" w:rsidRDefault="000E76D0" w:rsidP="00CD3B7C">
      <w:pPr>
        <w:suppressAutoHyphens/>
        <w:adjustRightInd w:val="0"/>
        <w:spacing w:after="120" w:line="256" w:lineRule="auto"/>
        <w:ind w:left="340"/>
        <w:contextualSpacing/>
        <w:jc w:val="both"/>
        <w:textAlignment w:val="baseline"/>
        <w:rPr>
          <w:rFonts w:cs="Arial"/>
          <w:lang w:eastAsia="pl-PL"/>
        </w:rPr>
      </w:pPr>
    </w:p>
    <w:bookmarkEnd w:id="4"/>
    <w:p w14:paraId="39C95503" w14:textId="710018BB" w:rsidR="000E76D0" w:rsidRPr="0085142E" w:rsidRDefault="00CE194B" w:rsidP="00CD3B7C">
      <w:pPr>
        <w:numPr>
          <w:ilvl w:val="0"/>
          <w:numId w:val="20"/>
        </w:numPr>
        <w:suppressAutoHyphens/>
        <w:adjustRightInd w:val="0"/>
        <w:spacing w:before="0" w:line="256" w:lineRule="auto"/>
        <w:contextualSpacing/>
        <w:jc w:val="both"/>
        <w:textAlignment w:val="baseline"/>
        <w:rPr>
          <w:rFonts w:cs="Arial"/>
          <w:lang w:eastAsia="pl-PL"/>
        </w:rPr>
      </w:pPr>
      <w:r>
        <w:rPr>
          <w:rFonts w:cs="Arial"/>
          <w:lang w:eastAsia="pl-PL"/>
        </w:rPr>
        <w:t>Najemca</w:t>
      </w:r>
      <w:r w:rsidR="000E76D0" w:rsidRPr="0085142E">
        <w:rPr>
          <w:rFonts w:cs="Arial"/>
          <w:lang w:eastAsia="pl-PL"/>
        </w:rPr>
        <w:t xml:space="preserve"> umożliwia </w:t>
      </w:r>
      <w:r w:rsidR="007A47B9">
        <w:rPr>
          <w:rFonts w:cs="Arial"/>
          <w:lang w:eastAsia="pl-PL"/>
        </w:rPr>
        <w:t>Wynajmującego</w:t>
      </w:r>
      <w:r w:rsidR="000E76D0" w:rsidRPr="0085142E">
        <w:rPr>
          <w:rFonts w:cs="Arial"/>
          <w:lang w:eastAsia="pl-PL"/>
        </w:rPr>
        <w:t xml:space="preserve"> przesyłanie faktur</w:t>
      </w:r>
      <w:r w:rsidR="00BC780D">
        <w:rPr>
          <w:rFonts w:cs="Arial"/>
          <w:lang w:eastAsia="pl-PL"/>
        </w:rPr>
        <w:t xml:space="preserve"> elektronicznych w rozumieniu art. 2 pkt 32 ustawy o VAT</w:t>
      </w:r>
      <w:r w:rsidR="000E76D0" w:rsidRPr="0085142E">
        <w:rPr>
          <w:rFonts w:cs="Arial"/>
          <w:lang w:eastAsia="pl-PL"/>
        </w:rPr>
        <w:t xml:space="preserve"> (eFaktury) oraz not księgowych w formie elektronicznej. W celu przesyłania ww. dokumentów drogą elektroniczną </w:t>
      </w:r>
      <w:r w:rsidR="007A47B9">
        <w:rPr>
          <w:rFonts w:cs="Arial"/>
          <w:lang w:eastAsia="pl-PL"/>
        </w:rPr>
        <w:t>Wynajmujący</w:t>
      </w:r>
      <w:r w:rsidR="000E76D0" w:rsidRPr="0085142E">
        <w:rPr>
          <w:rFonts w:cs="Arial"/>
          <w:lang w:eastAsia="pl-PL"/>
        </w:rPr>
        <w:t xml:space="preserve"> powinien przesłać </w:t>
      </w:r>
      <w:r w:rsidR="001D40A4">
        <w:rPr>
          <w:rFonts w:cs="Arial"/>
          <w:lang w:eastAsia="pl-PL"/>
        </w:rPr>
        <w:t>Najemcy</w:t>
      </w:r>
      <w:r w:rsidR="001D40A4" w:rsidRPr="0085142E">
        <w:rPr>
          <w:rFonts w:cs="Arial"/>
          <w:lang w:eastAsia="pl-PL"/>
        </w:rPr>
        <w:t xml:space="preserve"> </w:t>
      </w:r>
      <w:r w:rsidR="000E76D0" w:rsidRPr="0085142E">
        <w:rPr>
          <w:rFonts w:cs="Arial"/>
          <w:lang w:eastAsia="pl-PL"/>
        </w:rPr>
        <w:t xml:space="preserve">uzupełnione porozumienie (oświadczenie) o akceptacji faktur przesyłanych drogą elektroniczną („Porozumienie”). Celem otrzymania wzoru Porozumienia </w:t>
      </w:r>
      <w:r w:rsidR="007A47B9">
        <w:rPr>
          <w:rFonts w:cs="Arial"/>
          <w:lang w:eastAsia="pl-PL"/>
        </w:rPr>
        <w:t>Wynajmujący</w:t>
      </w:r>
      <w:r w:rsidR="000E76D0" w:rsidRPr="0085142E">
        <w:rPr>
          <w:rFonts w:cs="Arial"/>
          <w:lang w:eastAsia="pl-PL"/>
        </w:rPr>
        <w:t xml:space="preserve"> powinien zwrócić się do </w:t>
      </w:r>
      <w:r w:rsidR="007A47B9">
        <w:rPr>
          <w:rFonts w:cs="Arial"/>
          <w:lang w:eastAsia="pl-PL"/>
        </w:rPr>
        <w:t>Najemcy</w:t>
      </w:r>
      <w:r w:rsidR="000E76D0" w:rsidRPr="0085142E">
        <w:rPr>
          <w:rFonts w:cs="Arial"/>
          <w:lang w:eastAsia="pl-PL"/>
        </w:rPr>
        <w:t xml:space="preserve"> na adres e-mail: </w:t>
      </w:r>
      <w:hyperlink r:id="rId16" w:history="1">
        <w:r w:rsidR="008B5153" w:rsidRPr="0085142E">
          <w:rPr>
            <w:rStyle w:val="Hipercze"/>
            <w:rFonts w:cs="Arial"/>
            <w:color w:val="auto"/>
            <w:lang w:eastAsia="pl-PL"/>
          </w:rPr>
          <w:t>oswiadczenie.efaktura@termika.orlen.pl</w:t>
        </w:r>
      </w:hyperlink>
      <w:r w:rsidR="000E76D0" w:rsidRPr="0085142E">
        <w:rPr>
          <w:rFonts w:cs="Arial"/>
          <w:lang w:eastAsia="pl-PL"/>
        </w:rPr>
        <w:t>. Obowiązek ten nie dotyczy kontrahentów z którymi zawarto już Porozumienie, a adres email, z którego będą przesyłane eFaktury i noty księgowe nie uległ zmianie.</w:t>
      </w:r>
    </w:p>
    <w:p w14:paraId="7BCF2C6D" w14:textId="5269A3CB" w:rsidR="000E76D0" w:rsidRPr="0085142E" w:rsidRDefault="000E76D0" w:rsidP="00CD3B7C">
      <w:pPr>
        <w:numPr>
          <w:ilvl w:val="0"/>
          <w:numId w:val="20"/>
        </w:numPr>
        <w:suppressAutoHyphens/>
        <w:adjustRightInd w:val="0"/>
        <w:spacing w:after="120" w:line="256" w:lineRule="auto"/>
        <w:contextualSpacing/>
        <w:jc w:val="both"/>
        <w:textAlignment w:val="baseline"/>
        <w:rPr>
          <w:rFonts w:cs="Arial"/>
        </w:rPr>
      </w:pPr>
      <w:bookmarkStart w:id="6" w:name="_Hlk184892550"/>
      <w:r w:rsidRPr="0085142E">
        <w:rPr>
          <w:rFonts w:cs="Arial"/>
          <w:lang w:eastAsia="pl-PL"/>
        </w:rPr>
        <w:t xml:space="preserve">W przypadku stosowania faktur ustrukturyzowanych w rozumieniu art. 2 pkt 32a ustawy o VAT („faktura ustrukturyzowana”), Strony uzgadniają, iż w przypadku niedostępności KSeF spowodowanego jego awarią, faktury wystawiane w trybie awaryjnym będą doręczane zgodnie z zasadami określonymi w ust. </w:t>
      </w:r>
      <w:r w:rsidR="00BC780D">
        <w:rPr>
          <w:rFonts w:cs="Arial"/>
          <w:lang w:eastAsia="pl-PL"/>
        </w:rPr>
        <w:t>3</w:t>
      </w:r>
      <w:r w:rsidRPr="0085142E">
        <w:rPr>
          <w:rFonts w:cs="Arial"/>
          <w:lang w:eastAsia="pl-PL"/>
        </w:rPr>
        <w:t xml:space="preserve">, chyba że przepisy prawa będą przewidywać inny sposób ich wystawienia i doręczenia. </w:t>
      </w:r>
    </w:p>
    <w:bookmarkEnd w:id="5"/>
    <w:p w14:paraId="55E857B8" w14:textId="65640575" w:rsidR="000E76D0" w:rsidRPr="00BC780D" w:rsidRDefault="00BC780D" w:rsidP="00CD3B7C">
      <w:pPr>
        <w:numPr>
          <w:ilvl w:val="0"/>
          <w:numId w:val="20"/>
        </w:numPr>
        <w:suppressAutoHyphens/>
        <w:adjustRightInd w:val="0"/>
        <w:spacing w:after="120" w:line="256" w:lineRule="auto"/>
        <w:contextualSpacing/>
        <w:jc w:val="both"/>
        <w:textAlignment w:val="baseline"/>
        <w:rPr>
          <w:rFonts w:eastAsia="Calibri" w:cs="Arial"/>
        </w:rPr>
      </w:pPr>
      <w:r w:rsidRPr="00BC780D">
        <w:rPr>
          <w:rFonts w:cs="Arial"/>
          <w:lang w:eastAsia="pl-PL"/>
        </w:rPr>
        <w:t>Za dzień doręczenia faktury ustrukturyzowanej uznaje się dzień jej otrzymania w rozumieniu przepisów ustawy o VAT (tj. dzień przydzielenia jej indywidualnego numeru identyfikującego tę fakturę w KSeF</w:t>
      </w:r>
      <w:r>
        <w:rPr>
          <w:rFonts w:cs="Arial"/>
          <w:lang w:eastAsia="pl-PL"/>
        </w:rPr>
        <w:t>)</w:t>
      </w:r>
      <w:r w:rsidR="000E76D0" w:rsidRPr="0085142E">
        <w:rPr>
          <w:rFonts w:cs="Arial"/>
          <w:lang w:eastAsia="pl-PL"/>
        </w:rPr>
        <w:t>.</w:t>
      </w:r>
    </w:p>
    <w:p w14:paraId="6CA0F44F" w14:textId="2752A7E5" w:rsidR="00BC780D" w:rsidRPr="00BC780D" w:rsidRDefault="00BC780D" w:rsidP="00BC780D">
      <w:pPr>
        <w:pStyle w:val="Akapitzlist"/>
        <w:numPr>
          <w:ilvl w:val="0"/>
          <w:numId w:val="20"/>
        </w:numPr>
        <w:jc w:val="both"/>
        <w:rPr>
          <w:rFonts w:ascii="Arial" w:hAnsi="Arial" w:cs="Arial"/>
          <w:sz w:val="20"/>
          <w:szCs w:val="20"/>
          <w:lang w:eastAsia="sv-SE"/>
        </w:rPr>
      </w:pPr>
      <w:r w:rsidRPr="00BC780D">
        <w:rPr>
          <w:rFonts w:ascii="Arial" w:hAnsi="Arial" w:cs="Arial"/>
          <w:sz w:val="20"/>
          <w:szCs w:val="20"/>
          <w:lang w:eastAsia="sv-SE"/>
        </w:rPr>
        <w:t xml:space="preserve">Jeżeli przepisy prawa dopuszczają możliwość udostępnienia faktury w sposób inny niż przy użyciu KSeF, taka faktura może zostać doręczona zgodnie z ust. </w:t>
      </w:r>
      <w:r>
        <w:rPr>
          <w:rFonts w:ascii="Arial" w:hAnsi="Arial" w:cs="Arial"/>
          <w:sz w:val="20"/>
          <w:szCs w:val="20"/>
          <w:lang w:eastAsia="sv-SE"/>
        </w:rPr>
        <w:t>3</w:t>
      </w:r>
      <w:r w:rsidRPr="00BC780D">
        <w:rPr>
          <w:rFonts w:ascii="Arial" w:hAnsi="Arial" w:cs="Arial"/>
          <w:sz w:val="20"/>
          <w:szCs w:val="20"/>
          <w:lang w:eastAsia="sv-SE"/>
        </w:rPr>
        <w:t>, przy czym za datę doręczenia faktury w takim przypadku będzie uznawana data doręczenia ww. faktury, oznaczonej zgodnie z wymogami ustawy o VAT (o ile dotyczy) lub data nadania fakturze numeru identyfikującego KSeF (o ile dotyczy) – w zależności od tego, która z wymienionych sytuacji nastąpi jako pierwsza.</w:t>
      </w:r>
    </w:p>
    <w:p w14:paraId="4D7A0D14" w14:textId="77777777" w:rsidR="000E76D0" w:rsidRPr="0085142E" w:rsidRDefault="007A47B9" w:rsidP="00CD3B7C">
      <w:pPr>
        <w:widowControl/>
        <w:numPr>
          <w:ilvl w:val="0"/>
          <w:numId w:val="20"/>
        </w:numPr>
        <w:spacing w:before="0" w:after="160" w:line="256" w:lineRule="auto"/>
        <w:contextualSpacing/>
        <w:jc w:val="both"/>
        <w:rPr>
          <w:rFonts w:cs="Arial"/>
          <w:lang w:eastAsia="pl-PL"/>
        </w:rPr>
      </w:pPr>
      <w:r>
        <w:rPr>
          <w:rFonts w:cs="Arial"/>
          <w:lang w:eastAsia="pl-PL"/>
        </w:rPr>
        <w:t>Wynajmujący</w:t>
      </w:r>
      <w:r w:rsidR="000E76D0" w:rsidRPr="0085142E">
        <w:rPr>
          <w:rFonts w:cs="Arial"/>
          <w:lang w:eastAsia="pl-PL"/>
        </w:rPr>
        <w:t xml:space="preserve"> oświadcza, że podlega nieograniczonemu obowiązkowi podatkowemu od całości swoich dochodów bez względu na miejsce ich osiągania w</w:t>
      </w:r>
      <w:r w:rsidR="008B5153" w:rsidRPr="0085142E">
        <w:rPr>
          <w:rFonts w:cs="Arial"/>
          <w:lang w:eastAsia="pl-PL"/>
        </w:rPr>
        <w:t xml:space="preserve"> </w:t>
      </w:r>
      <w:r w:rsidR="009723EB" w:rsidRPr="0085142E">
        <w:rPr>
          <w:rFonts w:cs="Arial"/>
          <w:lang w:eastAsia="pl-PL"/>
        </w:rPr>
        <w:t xml:space="preserve">Polsce </w:t>
      </w:r>
      <w:r w:rsidR="000E76D0" w:rsidRPr="0085142E">
        <w:rPr>
          <w:rFonts w:cs="Arial"/>
          <w:lang w:eastAsia="pl-PL"/>
        </w:rPr>
        <w:t>(kraj nieograniczonej rezydencji podatkowej).</w:t>
      </w:r>
    </w:p>
    <w:bookmarkEnd w:id="6"/>
    <w:p w14:paraId="5E548CEF" w14:textId="77777777" w:rsidR="000E76D0" w:rsidRPr="0085142E" w:rsidRDefault="00CE194B" w:rsidP="00CD3B7C">
      <w:pPr>
        <w:numPr>
          <w:ilvl w:val="0"/>
          <w:numId w:val="20"/>
        </w:numPr>
        <w:suppressAutoHyphens/>
        <w:adjustRightInd w:val="0"/>
        <w:spacing w:after="120" w:line="256" w:lineRule="auto"/>
        <w:contextualSpacing/>
        <w:jc w:val="both"/>
        <w:textAlignment w:val="baseline"/>
        <w:rPr>
          <w:rFonts w:cs="Arial"/>
          <w:lang w:eastAsia="pl-PL"/>
        </w:rPr>
      </w:pPr>
      <w:r>
        <w:rPr>
          <w:rFonts w:cs="Arial"/>
          <w:lang w:eastAsia="pl-PL"/>
        </w:rPr>
        <w:t>Najemca</w:t>
      </w:r>
      <w:r w:rsidR="000E76D0" w:rsidRPr="0085142E">
        <w:rPr>
          <w:rFonts w:cs="Arial"/>
          <w:lang w:eastAsia="pl-PL"/>
        </w:rPr>
        <w:t xml:space="preserve"> oświadcza, że jest czynnym podatnikiem podatku VAT w Polsce i posługuje się numerem identyfikacji podatkowej (NIP) 5250000630, jest też zarejestrowany na potrzeby transakcji wewnątrzwspólnotowych pod numerem: PL5250000630.</w:t>
      </w:r>
    </w:p>
    <w:p w14:paraId="6CAF9067" w14:textId="493256EF" w:rsidR="008B5153" w:rsidRPr="0085142E" w:rsidRDefault="007A47B9" w:rsidP="00CD3B7C">
      <w:pPr>
        <w:numPr>
          <w:ilvl w:val="0"/>
          <w:numId w:val="20"/>
        </w:numPr>
        <w:suppressAutoHyphens/>
        <w:adjustRightInd w:val="0"/>
        <w:spacing w:after="120" w:line="256" w:lineRule="auto"/>
        <w:contextualSpacing/>
        <w:jc w:val="both"/>
        <w:textAlignment w:val="baseline"/>
        <w:rPr>
          <w:rFonts w:cs="Arial"/>
          <w:lang w:eastAsia="pl-PL"/>
        </w:rPr>
      </w:pPr>
      <w:r>
        <w:rPr>
          <w:rFonts w:cs="Arial"/>
          <w:lang w:eastAsia="pl-PL"/>
        </w:rPr>
        <w:t>Wynajmujący</w:t>
      </w:r>
      <w:r w:rsidR="008B5153" w:rsidRPr="0085142E">
        <w:rPr>
          <w:rFonts w:cs="Arial"/>
          <w:lang w:eastAsia="pl-PL"/>
        </w:rPr>
        <w:t xml:space="preserve"> oświadcza, że jest czynnym podatnikiem VAT w Polsce i posługuje się numerem identyfikacji podatkowej (NIP) </w:t>
      </w:r>
      <w:r w:rsidR="00727723">
        <w:rPr>
          <w:rFonts w:cs="Arial"/>
          <w:lang w:eastAsia="pl-PL"/>
        </w:rPr>
        <w:t>…</w:t>
      </w:r>
      <w:r w:rsidR="00D145C9" w:rsidRPr="0085142E">
        <w:rPr>
          <w:rFonts w:cs="Arial"/>
          <w:lang w:eastAsia="pl-PL"/>
        </w:rPr>
        <w:t>.</w:t>
      </w:r>
    </w:p>
    <w:p w14:paraId="2643A89F" w14:textId="77777777" w:rsidR="00EE52F7" w:rsidRPr="0085142E" w:rsidRDefault="00934247" w:rsidP="00CD3B7C">
      <w:pPr>
        <w:pStyle w:val="Nagwek1"/>
        <w:numPr>
          <w:ilvl w:val="0"/>
          <w:numId w:val="0"/>
        </w:numPr>
        <w:spacing w:before="120"/>
        <w:jc w:val="both"/>
        <w:rPr>
          <w:rFonts w:cs="Arial"/>
        </w:rPr>
      </w:pPr>
      <w:r w:rsidRPr="0085142E">
        <w:rPr>
          <w:rFonts w:cs="Arial"/>
          <w:shd w:val="clear" w:color="auto" w:fill="FFFFFF"/>
        </w:rPr>
        <w:t>§ 1</w:t>
      </w:r>
      <w:r w:rsidR="00F64F9B">
        <w:rPr>
          <w:rFonts w:cs="Arial"/>
          <w:shd w:val="clear" w:color="auto" w:fill="FFFFFF"/>
        </w:rPr>
        <w:t>1</w:t>
      </w:r>
      <w:r w:rsidRPr="0085142E">
        <w:rPr>
          <w:rFonts w:cs="Arial"/>
          <w:shd w:val="clear" w:color="auto" w:fill="FFFFFF"/>
        </w:rPr>
        <w:t xml:space="preserve">. </w:t>
      </w:r>
      <w:r w:rsidR="00EE52F7" w:rsidRPr="0085142E">
        <w:rPr>
          <w:rFonts w:cs="Arial"/>
        </w:rPr>
        <w:t>wymagania w zakresie Bezpieczeństwa i higieny pracy</w:t>
      </w:r>
    </w:p>
    <w:p w14:paraId="0CA89024" w14:textId="2B3DEB36" w:rsidR="00C80AF7" w:rsidRPr="0085142E" w:rsidRDefault="007A47B9" w:rsidP="00CD3B7C">
      <w:pPr>
        <w:numPr>
          <w:ilvl w:val="0"/>
          <w:numId w:val="8"/>
        </w:numPr>
        <w:ind w:left="426" w:hanging="426"/>
        <w:jc w:val="both"/>
        <w:rPr>
          <w:rFonts w:cs="Arial"/>
        </w:rPr>
      </w:pPr>
      <w:r>
        <w:rPr>
          <w:rFonts w:cs="Arial"/>
        </w:rPr>
        <w:t>Wynajmujący</w:t>
      </w:r>
      <w:r w:rsidR="00C80AF7" w:rsidRPr="0085142E">
        <w:rPr>
          <w:rFonts w:cs="Arial"/>
        </w:rPr>
        <w:t xml:space="preserve"> zapewnia, że wszelkie osoby realizujące Umowę na terenie </w:t>
      </w:r>
      <w:r>
        <w:rPr>
          <w:rFonts w:cs="Arial"/>
        </w:rPr>
        <w:t>Najemcy</w:t>
      </w:r>
      <w:r w:rsidR="00C80AF7" w:rsidRPr="0085142E">
        <w:rPr>
          <w:rFonts w:cs="Arial"/>
        </w:rPr>
        <w:t xml:space="preserve"> przejdą realizowany przez </w:t>
      </w:r>
      <w:r>
        <w:rPr>
          <w:rFonts w:cs="Arial"/>
        </w:rPr>
        <w:t>Najemcy</w:t>
      </w:r>
      <w:r w:rsidR="00C80AF7" w:rsidRPr="0085142E">
        <w:rPr>
          <w:rFonts w:cs="Arial"/>
        </w:rPr>
        <w:t xml:space="preserve"> instruktaż w zakresie obowiązujących u </w:t>
      </w:r>
      <w:r>
        <w:rPr>
          <w:rFonts w:cs="Arial"/>
        </w:rPr>
        <w:t>Najemcy</w:t>
      </w:r>
      <w:r w:rsidR="00C80AF7" w:rsidRPr="0085142E">
        <w:rPr>
          <w:rFonts w:cs="Arial"/>
        </w:rPr>
        <w:t xml:space="preserve"> wewnętrznych wymagań dotyczących bezpieczeństwa i higieny pracy (BHP) oraz wymagań przeciwpożarowych (ppoż.) uprawniający do nabycia przepustki-identyfikatora osobowego okresowego. </w:t>
      </w:r>
      <w:r>
        <w:rPr>
          <w:rFonts w:cs="Arial"/>
        </w:rPr>
        <w:t>Wynajmujący</w:t>
      </w:r>
      <w:r w:rsidR="00C80AF7" w:rsidRPr="0085142E">
        <w:rPr>
          <w:rFonts w:cs="Arial"/>
        </w:rPr>
        <w:t xml:space="preserve"> ma obowiązek przekazania </w:t>
      </w:r>
      <w:r w:rsidR="001D40A4">
        <w:rPr>
          <w:rFonts w:cs="Arial"/>
        </w:rPr>
        <w:t>Najemcy</w:t>
      </w:r>
      <w:r w:rsidR="001D40A4" w:rsidRPr="0085142E">
        <w:rPr>
          <w:rFonts w:cs="Arial"/>
        </w:rPr>
        <w:t xml:space="preserve"> </w:t>
      </w:r>
      <w:r w:rsidR="00C80AF7" w:rsidRPr="0085142E">
        <w:rPr>
          <w:rFonts w:cs="Arial"/>
        </w:rPr>
        <w:t>listy osób, które odbędą przedmiotowy instrukta</w:t>
      </w:r>
      <w:r w:rsidR="000E2F23" w:rsidRPr="0085142E">
        <w:rPr>
          <w:rFonts w:cs="Arial"/>
        </w:rPr>
        <w:t>ż</w:t>
      </w:r>
      <w:r w:rsidR="00C80AF7" w:rsidRPr="0085142E">
        <w:rPr>
          <w:rFonts w:cs="Arial"/>
        </w:rPr>
        <w:t>.</w:t>
      </w:r>
    </w:p>
    <w:p w14:paraId="39AE6748" w14:textId="77777777" w:rsidR="00C80AF7" w:rsidRPr="0085142E" w:rsidRDefault="007A47B9" w:rsidP="00CD3B7C">
      <w:pPr>
        <w:numPr>
          <w:ilvl w:val="0"/>
          <w:numId w:val="8"/>
        </w:numPr>
        <w:ind w:left="426" w:hanging="426"/>
        <w:jc w:val="both"/>
        <w:rPr>
          <w:rFonts w:cs="Arial"/>
        </w:rPr>
      </w:pPr>
      <w:r>
        <w:rPr>
          <w:rFonts w:cs="Arial"/>
        </w:rPr>
        <w:t>Wynajmujący</w:t>
      </w:r>
      <w:r w:rsidR="00C80AF7" w:rsidRPr="0085142E">
        <w:rPr>
          <w:rFonts w:cs="Arial"/>
        </w:rPr>
        <w:t xml:space="preserve"> zobowiązuje się do niezwłocznego zgłaszania i informowania </w:t>
      </w:r>
      <w:r>
        <w:rPr>
          <w:rFonts w:cs="Arial"/>
        </w:rPr>
        <w:t>Najemcy</w:t>
      </w:r>
      <w:r w:rsidR="00C80AF7" w:rsidRPr="0085142E">
        <w:rPr>
          <w:rFonts w:cs="Arial"/>
        </w:rPr>
        <w:t xml:space="preserve"> </w:t>
      </w:r>
      <w:r w:rsidR="00C80AF7" w:rsidRPr="0085142E">
        <w:rPr>
          <w:rFonts w:cs="Arial"/>
        </w:rPr>
        <w:br/>
        <w:t xml:space="preserve">o zaistniałych na terenie </w:t>
      </w:r>
      <w:r>
        <w:rPr>
          <w:rFonts w:cs="Arial"/>
        </w:rPr>
        <w:t>Najemcy</w:t>
      </w:r>
      <w:r w:rsidR="00C80AF7" w:rsidRPr="0085142E">
        <w:rPr>
          <w:rFonts w:cs="Arial"/>
        </w:rPr>
        <w:t xml:space="preserve"> wypadkach przy pracy, chorobach zawodowych, zdarzeniach potencjalnie wypadkowych, zaistniałych wśród osób wykonujących </w:t>
      </w:r>
      <w:r w:rsidR="000E2F23" w:rsidRPr="0085142E">
        <w:rPr>
          <w:rFonts w:cs="Arial"/>
        </w:rPr>
        <w:t>p</w:t>
      </w:r>
      <w:r w:rsidR="00C80AF7" w:rsidRPr="0085142E">
        <w:rPr>
          <w:rFonts w:cs="Arial"/>
        </w:rPr>
        <w:t>race.</w:t>
      </w:r>
    </w:p>
    <w:p w14:paraId="72BD0374" w14:textId="77777777" w:rsidR="00C80AF7" w:rsidRPr="0085142E" w:rsidRDefault="007A47B9" w:rsidP="00CD3B7C">
      <w:pPr>
        <w:numPr>
          <w:ilvl w:val="0"/>
          <w:numId w:val="8"/>
        </w:numPr>
        <w:ind w:left="426" w:hanging="426"/>
        <w:jc w:val="both"/>
        <w:rPr>
          <w:rFonts w:cs="Arial"/>
        </w:rPr>
      </w:pPr>
      <w:r>
        <w:rPr>
          <w:rFonts w:cs="Arial"/>
        </w:rPr>
        <w:t>Wynajmujący</w:t>
      </w:r>
      <w:r w:rsidR="00C80AF7" w:rsidRPr="0085142E">
        <w:rPr>
          <w:rFonts w:cs="Arial"/>
        </w:rPr>
        <w:t xml:space="preserve"> zobowiązuje się do przestrzegania przez wszystkich Pracowników zatrudnionych przez </w:t>
      </w:r>
      <w:r w:rsidR="009D7B35">
        <w:rPr>
          <w:rFonts w:cs="Arial"/>
        </w:rPr>
        <w:t>Wynajmującego</w:t>
      </w:r>
      <w:r w:rsidR="00C80AF7" w:rsidRPr="0085142E">
        <w:rPr>
          <w:rFonts w:cs="Arial"/>
        </w:rPr>
        <w:t xml:space="preserve">, w tym także Pracowników zatrudnionych przez jego Podwykonawców, przepisów wewnętrznych i procedur </w:t>
      </w:r>
      <w:r>
        <w:rPr>
          <w:rFonts w:cs="Arial"/>
        </w:rPr>
        <w:t>Najemcy</w:t>
      </w:r>
      <w:r w:rsidR="00C80AF7" w:rsidRPr="0085142E">
        <w:rPr>
          <w:rFonts w:cs="Arial"/>
        </w:rPr>
        <w:t xml:space="preserve"> w zakresie BHP, ppoż. i ochrony środowiska, a zwłaszcza:</w:t>
      </w:r>
    </w:p>
    <w:p w14:paraId="583A7239" w14:textId="77777777" w:rsidR="00C80AF7" w:rsidRPr="0085142E" w:rsidRDefault="00C80AF7" w:rsidP="00CD3B7C">
      <w:pPr>
        <w:numPr>
          <w:ilvl w:val="0"/>
          <w:numId w:val="10"/>
        </w:numPr>
        <w:ind w:left="426" w:hanging="426"/>
        <w:jc w:val="both"/>
        <w:rPr>
          <w:rFonts w:cs="Arial"/>
        </w:rPr>
      </w:pPr>
      <w:r w:rsidRPr="0085142E">
        <w:rPr>
          <w:rFonts w:cs="Arial"/>
        </w:rPr>
        <w:t xml:space="preserve">Instrukcji organizacji bezpiecznej pracy w </w:t>
      </w:r>
      <w:r w:rsidR="00256B1E" w:rsidRPr="0085142E">
        <w:rPr>
          <w:rFonts w:cs="Arial"/>
        </w:rPr>
        <w:t>ORLEN</w:t>
      </w:r>
      <w:r w:rsidRPr="0085142E">
        <w:rPr>
          <w:rFonts w:cs="Arial"/>
        </w:rPr>
        <w:t xml:space="preserve"> TERMIKA S</w:t>
      </w:r>
      <w:r w:rsidR="004F619C" w:rsidRPr="0085142E">
        <w:rPr>
          <w:rFonts w:cs="Arial"/>
        </w:rPr>
        <w:t>.</w:t>
      </w:r>
      <w:r w:rsidRPr="0085142E">
        <w:rPr>
          <w:rFonts w:cs="Arial"/>
        </w:rPr>
        <w:t>A</w:t>
      </w:r>
      <w:r w:rsidR="004F619C" w:rsidRPr="0085142E">
        <w:rPr>
          <w:rFonts w:cs="Arial"/>
        </w:rPr>
        <w:t>.</w:t>
      </w:r>
      <w:r w:rsidRPr="0085142E">
        <w:rPr>
          <w:rFonts w:cs="Arial"/>
        </w:rPr>
        <w:t xml:space="preserve"> (nr ref. I-073),</w:t>
      </w:r>
    </w:p>
    <w:p w14:paraId="553CE2ED" w14:textId="77777777" w:rsidR="00C80AF7" w:rsidRPr="0085142E" w:rsidRDefault="00C80AF7" w:rsidP="00CD3B7C">
      <w:pPr>
        <w:numPr>
          <w:ilvl w:val="0"/>
          <w:numId w:val="10"/>
        </w:numPr>
        <w:ind w:left="426" w:hanging="426"/>
        <w:jc w:val="both"/>
        <w:rPr>
          <w:rFonts w:cs="Arial"/>
        </w:rPr>
      </w:pPr>
      <w:r w:rsidRPr="0085142E">
        <w:rPr>
          <w:rFonts w:cs="Arial"/>
        </w:rPr>
        <w:t xml:space="preserve">Instrukcji Bezpieczeństwa Pożarowego dla </w:t>
      </w:r>
      <w:r w:rsidR="00256B1E" w:rsidRPr="0085142E">
        <w:rPr>
          <w:rFonts w:cs="Arial"/>
        </w:rPr>
        <w:t xml:space="preserve">ORLEN </w:t>
      </w:r>
      <w:r w:rsidRPr="0085142E">
        <w:rPr>
          <w:rFonts w:cs="Arial"/>
        </w:rPr>
        <w:t>TERMIKA S</w:t>
      </w:r>
      <w:r w:rsidR="004F619C" w:rsidRPr="0085142E">
        <w:rPr>
          <w:rFonts w:cs="Arial"/>
        </w:rPr>
        <w:t>.</w:t>
      </w:r>
      <w:r w:rsidRPr="0085142E">
        <w:rPr>
          <w:rFonts w:cs="Arial"/>
        </w:rPr>
        <w:t>A</w:t>
      </w:r>
      <w:r w:rsidR="004F619C" w:rsidRPr="0085142E">
        <w:rPr>
          <w:rFonts w:cs="Arial"/>
        </w:rPr>
        <w:t xml:space="preserve">. </w:t>
      </w:r>
      <w:r w:rsidRPr="0085142E">
        <w:rPr>
          <w:rFonts w:cs="Arial"/>
        </w:rPr>
        <w:t>(nr ref. I-176),</w:t>
      </w:r>
    </w:p>
    <w:p w14:paraId="1BDA7F5B" w14:textId="77777777" w:rsidR="00C80AF7" w:rsidRPr="0085142E" w:rsidRDefault="00C80AF7" w:rsidP="00CD3B7C">
      <w:pPr>
        <w:numPr>
          <w:ilvl w:val="0"/>
          <w:numId w:val="10"/>
        </w:numPr>
        <w:ind w:left="426" w:hanging="426"/>
        <w:jc w:val="both"/>
        <w:rPr>
          <w:rFonts w:cs="Arial"/>
        </w:rPr>
      </w:pPr>
      <w:r w:rsidRPr="0085142E">
        <w:rPr>
          <w:rFonts w:cs="Arial"/>
        </w:rPr>
        <w:lastRenderedPageBreak/>
        <w:t xml:space="preserve">Dokumentu zabezpieczenia przed wybuchem dla </w:t>
      </w:r>
      <w:r w:rsidR="00256B1E" w:rsidRPr="0085142E">
        <w:rPr>
          <w:rFonts w:cs="Arial"/>
        </w:rPr>
        <w:t>ORLEN</w:t>
      </w:r>
      <w:r w:rsidRPr="0085142E">
        <w:rPr>
          <w:rFonts w:cs="Arial"/>
        </w:rPr>
        <w:t xml:space="preserve"> TERMIKA S</w:t>
      </w:r>
      <w:r w:rsidR="004F619C" w:rsidRPr="0085142E">
        <w:rPr>
          <w:rFonts w:cs="Arial"/>
        </w:rPr>
        <w:t>.</w:t>
      </w:r>
      <w:r w:rsidRPr="0085142E">
        <w:rPr>
          <w:rFonts w:cs="Arial"/>
        </w:rPr>
        <w:t>A</w:t>
      </w:r>
      <w:r w:rsidR="004F619C" w:rsidRPr="0085142E">
        <w:rPr>
          <w:rFonts w:cs="Arial"/>
        </w:rPr>
        <w:t>.</w:t>
      </w:r>
      <w:r w:rsidRPr="0085142E">
        <w:rPr>
          <w:rFonts w:cs="Arial"/>
        </w:rPr>
        <w:t xml:space="preserve"> (nr ref. I-036),</w:t>
      </w:r>
    </w:p>
    <w:p w14:paraId="2854970F" w14:textId="77777777" w:rsidR="00C80AF7" w:rsidRPr="0085142E" w:rsidRDefault="00C80AF7" w:rsidP="00CD3B7C">
      <w:pPr>
        <w:numPr>
          <w:ilvl w:val="0"/>
          <w:numId w:val="10"/>
        </w:numPr>
        <w:ind w:left="426" w:hanging="426"/>
        <w:jc w:val="both"/>
        <w:rPr>
          <w:rFonts w:cs="Arial"/>
        </w:rPr>
      </w:pPr>
      <w:r w:rsidRPr="0085142E">
        <w:rPr>
          <w:rFonts w:cs="Arial"/>
        </w:rPr>
        <w:t>Instrukcja postępowania ze szkodliwym czynnikiem biologicznym w Zakładzie Elektrociepłownia Siekierki i Ciepłownia Kawęczyn (nr ref. I-295).</w:t>
      </w:r>
    </w:p>
    <w:p w14:paraId="5033DB7C" w14:textId="4CD157B5" w:rsidR="00C80AF7" w:rsidRPr="0085142E" w:rsidRDefault="007A47B9" w:rsidP="00CD3B7C">
      <w:pPr>
        <w:numPr>
          <w:ilvl w:val="0"/>
          <w:numId w:val="8"/>
        </w:numPr>
        <w:ind w:left="426" w:hanging="426"/>
        <w:jc w:val="both"/>
        <w:rPr>
          <w:rFonts w:cs="Arial"/>
        </w:rPr>
      </w:pPr>
      <w:r>
        <w:rPr>
          <w:rFonts w:cs="Arial"/>
        </w:rPr>
        <w:t>Wynajmujący</w:t>
      </w:r>
      <w:r w:rsidR="00C80AF7" w:rsidRPr="0085142E">
        <w:rPr>
          <w:rFonts w:cs="Arial"/>
        </w:rPr>
        <w:t xml:space="preserve"> zobowiązuje się do zapewnienia wszystkim osobom wykonującym prace ze strony </w:t>
      </w:r>
      <w:r>
        <w:rPr>
          <w:rFonts w:cs="Arial"/>
        </w:rPr>
        <w:t>Wynajmującego</w:t>
      </w:r>
      <w:r w:rsidR="00C80AF7" w:rsidRPr="0085142E">
        <w:rPr>
          <w:rFonts w:cs="Arial"/>
        </w:rPr>
        <w:t xml:space="preserve"> odzieży ochronnej lub roboczej oraz kasków oznaczonych w sposób widoczny nazwą </w:t>
      </w:r>
      <w:r>
        <w:rPr>
          <w:rFonts w:cs="Arial"/>
        </w:rPr>
        <w:t>Wynajmującego</w:t>
      </w:r>
      <w:r w:rsidR="00C80AF7" w:rsidRPr="0085142E">
        <w:rPr>
          <w:rFonts w:cs="Arial"/>
        </w:rPr>
        <w:t xml:space="preserve">, identyfikatorem lub znakiem firmowym. W przypadku realizacja Umowy przez </w:t>
      </w:r>
      <w:r w:rsidR="00727723">
        <w:rPr>
          <w:rFonts w:cs="Arial"/>
        </w:rPr>
        <w:t>podwykonawcę</w:t>
      </w:r>
      <w:r w:rsidR="00C80AF7" w:rsidRPr="0085142E">
        <w:rPr>
          <w:rFonts w:cs="Arial"/>
        </w:rPr>
        <w:t xml:space="preserve">, </w:t>
      </w:r>
      <w:r>
        <w:rPr>
          <w:rFonts w:cs="Arial"/>
        </w:rPr>
        <w:t>Wynajmujący</w:t>
      </w:r>
      <w:r w:rsidR="00C80AF7" w:rsidRPr="0085142E">
        <w:rPr>
          <w:rFonts w:cs="Arial"/>
        </w:rPr>
        <w:t xml:space="preserve"> zobowiązuje się do zobowiązania </w:t>
      </w:r>
      <w:r w:rsidR="00727723">
        <w:rPr>
          <w:rFonts w:cs="Arial"/>
        </w:rPr>
        <w:t>podwykonawcy</w:t>
      </w:r>
      <w:r w:rsidR="00727723" w:rsidRPr="0085142E">
        <w:rPr>
          <w:rFonts w:cs="Arial"/>
        </w:rPr>
        <w:t xml:space="preserve"> </w:t>
      </w:r>
      <w:r w:rsidR="00C80AF7" w:rsidRPr="0085142E">
        <w:rPr>
          <w:rFonts w:cs="Arial"/>
        </w:rPr>
        <w:t xml:space="preserve">do oznaczenia odzieży ochronnej lub roboczej oraz kasków pracowników </w:t>
      </w:r>
      <w:r w:rsidR="00727723">
        <w:rPr>
          <w:rFonts w:cs="Arial"/>
        </w:rPr>
        <w:t>podwykonawcy</w:t>
      </w:r>
      <w:r w:rsidR="00727723" w:rsidRPr="0085142E">
        <w:rPr>
          <w:rFonts w:cs="Arial"/>
        </w:rPr>
        <w:t xml:space="preserve"> </w:t>
      </w:r>
      <w:r w:rsidR="00C80AF7" w:rsidRPr="0085142E">
        <w:rPr>
          <w:rFonts w:cs="Arial"/>
        </w:rPr>
        <w:t xml:space="preserve">nazwą </w:t>
      </w:r>
      <w:r>
        <w:rPr>
          <w:rFonts w:cs="Arial"/>
        </w:rPr>
        <w:t>Wynajmującego</w:t>
      </w:r>
      <w:r w:rsidR="00C80AF7" w:rsidRPr="0085142E">
        <w:rPr>
          <w:rFonts w:cs="Arial"/>
        </w:rPr>
        <w:t>.</w:t>
      </w:r>
    </w:p>
    <w:p w14:paraId="4A25132A" w14:textId="77777777" w:rsidR="00C80AF7" w:rsidRPr="0085142E" w:rsidRDefault="00C80AF7" w:rsidP="00CD3B7C">
      <w:pPr>
        <w:numPr>
          <w:ilvl w:val="0"/>
          <w:numId w:val="8"/>
        </w:numPr>
        <w:ind w:left="426" w:hanging="426"/>
        <w:jc w:val="both"/>
        <w:rPr>
          <w:rFonts w:cs="Arial"/>
        </w:rPr>
      </w:pPr>
      <w:r w:rsidRPr="0085142E">
        <w:rPr>
          <w:rFonts w:cs="Arial"/>
        </w:rPr>
        <w:t xml:space="preserve">Podczas realizacji Prac wymagających sporządzenia planu BIOZ </w:t>
      </w:r>
      <w:r w:rsidR="007A47B9">
        <w:rPr>
          <w:rFonts w:cs="Arial"/>
        </w:rPr>
        <w:t>Wynajmujący</w:t>
      </w:r>
      <w:r w:rsidRPr="0085142E">
        <w:rPr>
          <w:rFonts w:cs="Arial"/>
        </w:rPr>
        <w:t xml:space="preserve"> zapewnia codzienny nadzór BHP. Nadzór BHP musi być sprawowany przez Pracownika </w:t>
      </w:r>
      <w:r w:rsidR="007A47B9">
        <w:rPr>
          <w:rFonts w:cs="Arial"/>
        </w:rPr>
        <w:t>Wynajmującego</w:t>
      </w:r>
      <w:r w:rsidRPr="0085142E">
        <w:rPr>
          <w:rFonts w:cs="Arial"/>
        </w:rPr>
        <w:t>, spełniającego wymagania określone w § 4 Rozporządzenia Rady Ministrów z dnia 2 września 1997 r. w sprawie służby bezpieczeństwa i higieny pracy (Dz. U. z 1997 r., nr 109, poz.704 z późn. zmianami) i innymi obowiązującymi przepisami prawa w tym zakresie.</w:t>
      </w:r>
    </w:p>
    <w:p w14:paraId="0B5D1E15" w14:textId="77777777" w:rsidR="00C80AF7" w:rsidRPr="0085142E" w:rsidRDefault="00C80AF7" w:rsidP="00CD3B7C">
      <w:pPr>
        <w:numPr>
          <w:ilvl w:val="0"/>
          <w:numId w:val="8"/>
        </w:numPr>
        <w:ind w:left="426" w:hanging="426"/>
        <w:jc w:val="both"/>
        <w:rPr>
          <w:rFonts w:cs="Arial"/>
        </w:rPr>
      </w:pPr>
      <w:r w:rsidRPr="0085142E">
        <w:rPr>
          <w:rFonts w:cs="Arial"/>
        </w:rPr>
        <w:t xml:space="preserve">Ze względu na to, że Prace są wykonywane w sąsiedztwie działających urządzeń oraz instalacji elektrycznych i technologicznych, </w:t>
      </w:r>
      <w:r w:rsidR="00CE194B">
        <w:rPr>
          <w:rFonts w:cs="Arial"/>
        </w:rPr>
        <w:t>Najemca</w:t>
      </w:r>
      <w:r w:rsidRPr="0085142E">
        <w:rPr>
          <w:rFonts w:cs="Arial"/>
        </w:rPr>
        <w:t xml:space="preserve"> może:</w:t>
      </w:r>
    </w:p>
    <w:p w14:paraId="0E57CDB8" w14:textId="77777777" w:rsidR="00C80AF7" w:rsidRPr="0085142E" w:rsidRDefault="00C80AF7" w:rsidP="00CD3B7C">
      <w:pPr>
        <w:numPr>
          <w:ilvl w:val="1"/>
          <w:numId w:val="9"/>
        </w:numPr>
        <w:tabs>
          <w:tab w:val="left" w:pos="851"/>
        </w:tabs>
        <w:ind w:left="709" w:hanging="426"/>
        <w:jc w:val="both"/>
        <w:rPr>
          <w:rFonts w:cs="Arial"/>
        </w:rPr>
      </w:pPr>
      <w:r w:rsidRPr="0085142E">
        <w:rPr>
          <w:rFonts w:cs="Arial"/>
        </w:rPr>
        <w:t xml:space="preserve">w przypadkach uzasadnionych koniecznością zapewnienia bezpieczeństwa osób i mienia oraz ciągłości produkcji doraźnie wstrzymać </w:t>
      </w:r>
      <w:r w:rsidR="000E2F23" w:rsidRPr="0085142E">
        <w:rPr>
          <w:rFonts w:cs="Arial"/>
        </w:rPr>
        <w:t>p</w:t>
      </w:r>
      <w:r w:rsidRPr="0085142E">
        <w:rPr>
          <w:rFonts w:cs="Arial"/>
        </w:rPr>
        <w:t xml:space="preserve">race i zarządzić opuszczenie terenu </w:t>
      </w:r>
      <w:r w:rsidR="000E2F23" w:rsidRPr="0085142E">
        <w:rPr>
          <w:rFonts w:cs="Arial"/>
        </w:rPr>
        <w:t>p</w:t>
      </w:r>
      <w:r w:rsidRPr="0085142E">
        <w:rPr>
          <w:rFonts w:cs="Arial"/>
        </w:rPr>
        <w:t xml:space="preserve">rac przez pracowników </w:t>
      </w:r>
      <w:r w:rsidR="007A47B9">
        <w:rPr>
          <w:rFonts w:cs="Arial"/>
        </w:rPr>
        <w:t>Wynajmującego</w:t>
      </w:r>
      <w:r w:rsidRPr="0085142E">
        <w:rPr>
          <w:rFonts w:cs="Arial"/>
        </w:rPr>
        <w:t>, jeżeli wstrzymanie prac następuje na dłużej niż 24 godziny, to konsekwencje takiego wstrzymania prac, podlegają odrębnym negocjacjom między Stronami;</w:t>
      </w:r>
    </w:p>
    <w:p w14:paraId="597BC743" w14:textId="77777777" w:rsidR="00C80AF7" w:rsidRPr="0085142E" w:rsidRDefault="00C80AF7" w:rsidP="00CD3B7C">
      <w:pPr>
        <w:numPr>
          <w:ilvl w:val="1"/>
          <w:numId w:val="9"/>
        </w:numPr>
        <w:tabs>
          <w:tab w:val="left" w:pos="851"/>
        </w:tabs>
        <w:ind w:left="709" w:hanging="426"/>
        <w:jc w:val="both"/>
        <w:rPr>
          <w:rFonts w:cs="Arial"/>
        </w:rPr>
      </w:pPr>
      <w:r w:rsidRPr="0085142E">
        <w:rPr>
          <w:rFonts w:cs="Arial"/>
        </w:rPr>
        <w:t xml:space="preserve">usunąć z terenu </w:t>
      </w:r>
      <w:r w:rsidR="000E2F23" w:rsidRPr="0085142E">
        <w:rPr>
          <w:rFonts w:cs="Arial"/>
        </w:rPr>
        <w:t>p</w:t>
      </w:r>
      <w:r w:rsidRPr="0085142E">
        <w:rPr>
          <w:rFonts w:cs="Arial"/>
        </w:rPr>
        <w:t xml:space="preserve">rac lub jego części osoby, które swym zachowaniem w jego ocenie stwarzają zagrożenie dla osób lub mienia, lub zakłócają produkcję w Zakładzie naruszają wewnętrzne wymagania </w:t>
      </w:r>
      <w:r w:rsidR="007A47B9">
        <w:rPr>
          <w:rFonts w:cs="Arial"/>
        </w:rPr>
        <w:t>Najemcy</w:t>
      </w:r>
      <w:r w:rsidRPr="0085142E">
        <w:rPr>
          <w:rFonts w:cs="Arial"/>
        </w:rPr>
        <w:t xml:space="preserve"> w zakresie BHP, ppoż. lub ochrony środowiska, lub zakłócają proces produkcyjny w zakładzie </w:t>
      </w:r>
      <w:r w:rsidR="007A47B9">
        <w:rPr>
          <w:rFonts w:cs="Arial"/>
        </w:rPr>
        <w:t>Najemcy</w:t>
      </w:r>
      <w:r w:rsidRPr="0085142E">
        <w:rPr>
          <w:rFonts w:cs="Arial"/>
        </w:rPr>
        <w:t>.</w:t>
      </w:r>
    </w:p>
    <w:p w14:paraId="7C9830C0" w14:textId="77777777" w:rsidR="00C34454" w:rsidRPr="0085142E" w:rsidRDefault="00C80AF7" w:rsidP="00CD3B7C">
      <w:pPr>
        <w:numPr>
          <w:ilvl w:val="0"/>
          <w:numId w:val="8"/>
        </w:numPr>
        <w:ind w:left="426" w:hanging="426"/>
        <w:jc w:val="both"/>
        <w:rPr>
          <w:rFonts w:cs="Arial"/>
        </w:rPr>
      </w:pPr>
      <w:r w:rsidRPr="0085142E">
        <w:rPr>
          <w:rFonts w:cs="Arial"/>
        </w:rPr>
        <w:t xml:space="preserve">Uwagi uprawnionego przedstawiciela </w:t>
      </w:r>
      <w:r w:rsidR="007A47B9">
        <w:rPr>
          <w:rFonts w:cs="Arial"/>
        </w:rPr>
        <w:t>Najemcy</w:t>
      </w:r>
      <w:r w:rsidRPr="0085142E">
        <w:rPr>
          <w:rFonts w:cs="Arial"/>
        </w:rPr>
        <w:t xml:space="preserve"> dotyczące bezpieczeństwa wykonywanych </w:t>
      </w:r>
      <w:r w:rsidR="000E2F23" w:rsidRPr="0085142E">
        <w:rPr>
          <w:rFonts w:cs="Arial"/>
        </w:rPr>
        <w:t>p</w:t>
      </w:r>
      <w:r w:rsidRPr="0085142E">
        <w:rPr>
          <w:rFonts w:cs="Arial"/>
        </w:rPr>
        <w:t xml:space="preserve">rac, w tym stosowania środków ochrony osobistej oraz organizacji </w:t>
      </w:r>
      <w:r w:rsidR="000E2F23" w:rsidRPr="0085142E">
        <w:rPr>
          <w:rFonts w:cs="Arial"/>
        </w:rPr>
        <w:t>p</w:t>
      </w:r>
      <w:r w:rsidRPr="0085142E">
        <w:rPr>
          <w:rFonts w:cs="Arial"/>
        </w:rPr>
        <w:t xml:space="preserve">rac, jeśli te kolidują z pracą podległych mu obiektów, są dla </w:t>
      </w:r>
      <w:r w:rsidR="007A47B9">
        <w:rPr>
          <w:rFonts w:cs="Arial"/>
        </w:rPr>
        <w:t>Wynajmującego</w:t>
      </w:r>
      <w:r w:rsidRPr="0085142E">
        <w:rPr>
          <w:rFonts w:cs="Arial"/>
        </w:rPr>
        <w:t xml:space="preserve"> wiążące; </w:t>
      </w:r>
      <w:r w:rsidR="007A47B9">
        <w:rPr>
          <w:rFonts w:cs="Arial"/>
        </w:rPr>
        <w:t>Wynajmujący</w:t>
      </w:r>
      <w:r w:rsidRPr="0085142E">
        <w:rPr>
          <w:rFonts w:cs="Arial"/>
        </w:rPr>
        <w:t xml:space="preserve"> przyjmuje je do niezwłocznego wykonania.</w:t>
      </w:r>
    </w:p>
    <w:p w14:paraId="759326AA" w14:textId="77777777" w:rsidR="00704429" w:rsidRPr="0085142E" w:rsidRDefault="00704429" w:rsidP="00CD3B7C">
      <w:pPr>
        <w:ind w:left="567"/>
        <w:jc w:val="both"/>
        <w:rPr>
          <w:rFonts w:cs="Arial"/>
        </w:rPr>
      </w:pPr>
    </w:p>
    <w:p w14:paraId="293F3DC6" w14:textId="77777777" w:rsidR="00EE52F7" w:rsidRPr="0085142E" w:rsidRDefault="00934247" w:rsidP="00CD3B7C">
      <w:pPr>
        <w:pStyle w:val="Nagwek1"/>
        <w:numPr>
          <w:ilvl w:val="0"/>
          <w:numId w:val="0"/>
        </w:numPr>
        <w:spacing w:before="120"/>
        <w:jc w:val="both"/>
        <w:rPr>
          <w:rFonts w:cs="Arial"/>
          <w:bCs/>
          <w:kern w:val="28"/>
        </w:rPr>
      </w:pPr>
      <w:r w:rsidRPr="0085142E">
        <w:rPr>
          <w:rFonts w:cs="Arial"/>
          <w:shd w:val="clear" w:color="auto" w:fill="FFFFFF"/>
        </w:rPr>
        <w:t>§ 1</w:t>
      </w:r>
      <w:r w:rsidR="00F64F9B">
        <w:rPr>
          <w:rFonts w:cs="Arial"/>
          <w:shd w:val="clear" w:color="auto" w:fill="FFFFFF"/>
        </w:rPr>
        <w:t>2</w:t>
      </w:r>
      <w:r w:rsidRPr="0085142E">
        <w:rPr>
          <w:rFonts w:cs="Arial"/>
          <w:shd w:val="clear" w:color="auto" w:fill="FFFFFF"/>
        </w:rPr>
        <w:t xml:space="preserve">. </w:t>
      </w:r>
      <w:r w:rsidR="00EE52F7" w:rsidRPr="0085142E">
        <w:rPr>
          <w:rFonts w:cs="Arial"/>
          <w:bCs/>
          <w:kern w:val="28"/>
        </w:rPr>
        <w:t>ODPOWIEDZIALNOŚĆ STRON</w:t>
      </w:r>
    </w:p>
    <w:p w14:paraId="7A318BB3" w14:textId="77777777" w:rsidR="00EE52F7" w:rsidRPr="0085142E" w:rsidRDefault="007A47B9" w:rsidP="00CD3B7C">
      <w:pPr>
        <w:pStyle w:val="Nagwek7"/>
        <w:numPr>
          <w:ilvl w:val="0"/>
          <w:numId w:val="5"/>
        </w:numPr>
        <w:tabs>
          <w:tab w:val="clear" w:pos="360"/>
          <w:tab w:val="num" w:pos="426"/>
        </w:tabs>
        <w:ind w:left="426" w:hanging="426"/>
        <w:jc w:val="both"/>
        <w:rPr>
          <w:rFonts w:cs="Arial"/>
          <w:kern w:val="28"/>
        </w:rPr>
      </w:pPr>
      <w:r>
        <w:rPr>
          <w:rFonts w:cs="Arial"/>
          <w:kern w:val="28"/>
        </w:rPr>
        <w:t>Wynajmujący</w:t>
      </w:r>
      <w:r w:rsidR="00EE52F7" w:rsidRPr="0085142E">
        <w:rPr>
          <w:rFonts w:cs="Arial"/>
          <w:kern w:val="28"/>
        </w:rPr>
        <w:t xml:space="preserve"> odpowiedzialny jest za wszelkie szkody wynikłe</w:t>
      </w:r>
      <w:r w:rsidR="00A676EF" w:rsidRPr="0085142E">
        <w:rPr>
          <w:rFonts w:cs="Arial"/>
          <w:kern w:val="28"/>
        </w:rPr>
        <w:t xml:space="preserve"> w związku z realizacją Umowy, a w szczególności</w:t>
      </w:r>
      <w:r w:rsidR="00A86ACC" w:rsidRPr="0085142E">
        <w:rPr>
          <w:rFonts w:cs="Arial"/>
          <w:kern w:val="28"/>
        </w:rPr>
        <w:t xml:space="preserve"> wynikające</w:t>
      </w:r>
      <w:r w:rsidR="00EE52F7" w:rsidRPr="0085142E">
        <w:rPr>
          <w:rFonts w:cs="Arial"/>
          <w:kern w:val="28"/>
        </w:rPr>
        <w:t xml:space="preserve"> z: zaniechania, niedbalstwa, działania niezgodnego z przepisami bhp i ppoż., a także nieprawidłowego zabezpieczenia narzędzi i materiałów do momentu dokonania odbioru usług.</w:t>
      </w:r>
    </w:p>
    <w:p w14:paraId="59C949C3" w14:textId="0EAA4AEB" w:rsidR="00EE52F7" w:rsidRPr="0085142E" w:rsidRDefault="007A47B9" w:rsidP="00CD3B7C">
      <w:pPr>
        <w:pStyle w:val="Nagwek7"/>
        <w:numPr>
          <w:ilvl w:val="0"/>
          <w:numId w:val="5"/>
        </w:numPr>
        <w:tabs>
          <w:tab w:val="clear" w:pos="360"/>
          <w:tab w:val="num" w:pos="426"/>
        </w:tabs>
        <w:ind w:left="426" w:hanging="426"/>
        <w:jc w:val="both"/>
        <w:rPr>
          <w:rFonts w:cs="Arial"/>
        </w:rPr>
      </w:pPr>
      <w:r>
        <w:rPr>
          <w:rFonts w:cs="Arial"/>
          <w:kern w:val="28"/>
        </w:rPr>
        <w:t>Wynajmujący</w:t>
      </w:r>
      <w:r w:rsidR="00EE52F7" w:rsidRPr="0085142E">
        <w:rPr>
          <w:rFonts w:cs="Arial"/>
          <w:kern w:val="28"/>
        </w:rPr>
        <w:t xml:space="preserve"> ponosi odpowiedzialność za szkody wyrządzone </w:t>
      </w:r>
      <w:r w:rsidR="001D40A4">
        <w:rPr>
          <w:rFonts w:cs="Arial"/>
          <w:kern w:val="28"/>
        </w:rPr>
        <w:t>Najemcy</w:t>
      </w:r>
      <w:r w:rsidR="001D40A4" w:rsidRPr="0085142E">
        <w:rPr>
          <w:rFonts w:cs="Arial"/>
          <w:kern w:val="28"/>
        </w:rPr>
        <w:t xml:space="preserve"> </w:t>
      </w:r>
      <w:r w:rsidR="00EE52F7" w:rsidRPr="0085142E">
        <w:rPr>
          <w:rFonts w:cs="Arial"/>
          <w:kern w:val="28"/>
        </w:rPr>
        <w:t xml:space="preserve">lub osobom trzecim, spowodowane istnieniem wad ukrytych materiałów i części zamiennych dostarczonych przez </w:t>
      </w:r>
      <w:r w:rsidR="009D7B35">
        <w:rPr>
          <w:rFonts w:cs="Arial"/>
          <w:kern w:val="28"/>
        </w:rPr>
        <w:t>Wynajmującego</w:t>
      </w:r>
      <w:r w:rsidR="00EE52F7" w:rsidRPr="0085142E">
        <w:rPr>
          <w:rFonts w:cs="Arial"/>
          <w:kern w:val="28"/>
        </w:rPr>
        <w:t xml:space="preserve"> lub wykonanych przez niego usług oraz powstałe przy usuwaniu tych wad.</w:t>
      </w:r>
    </w:p>
    <w:p w14:paraId="1A1FA1DF" w14:textId="77777777" w:rsidR="00444CC5" w:rsidRPr="0085142E" w:rsidRDefault="00444CC5" w:rsidP="00CD3B7C">
      <w:pPr>
        <w:pStyle w:val="Nagwek7"/>
        <w:ind w:left="426"/>
        <w:jc w:val="both"/>
        <w:rPr>
          <w:rFonts w:cs="Arial"/>
        </w:rPr>
      </w:pPr>
    </w:p>
    <w:p w14:paraId="4A91AE4B" w14:textId="77777777" w:rsidR="00861986" w:rsidRPr="0085142E" w:rsidRDefault="00934247" w:rsidP="00CD3B7C">
      <w:pPr>
        <w:pStyle w:val="Nagwek1"/>
        <w:numPr>
          <w:ilvl w:val="0"/>
          <w:numId w:val="0"/>
        </w:numPr>
        <w:spacing w:before="120"/>
        <w:jc w:val="both"/>
        <w:rPr>
          <w:rFonts w:cs="Arial"/>
        </w:rPr>
      </w:pPr>
      <w:r w:rsidRPr="0085142E">
        <w:rPr>
          <w:rFonts w:cs="Arial"/>
          <w:shd w:val="clear" w:color="auto" w:fill="FFFFFF"/>
        </w:rPr>
        <w:t>§ 1</w:t>
      </w:r>
      <w:r w:rsidR="00F64F9B">
        <w:rPr>
          <w:rFonts w:cs="Arial"/>
          <w:shd w:val="clear" w:color="auto" w:fill="FFFFFF"/>
        </w:rPr>
        <w:t>3</w:t>
      </w:r>
      <w:r w:rsidRPr="0085142E">
        <w:rPr>
          <w:rFonts w:cs="Arial"/>
          <w:shd w:val="clear" w:color="auto" w:fill="FFFFFF"/>
        </w:rPr>
        <w:t xml:space="preserve">. </w:t>
      </w:r>
      <w:r w:rsidR="00F4356B" w:rsidRPr="0085142E">
        <w:rPr>
          <w:rFonts w:cs="Arial"/>
        </w:rPr>
        <w:t xml:space="preserve">OCHRONA </w:t>
      </w:r>
      <w:r w:rsidR="00EE52F7" w:rsidRPr="0085142E">
        <w:rPr>
          <w:rFonts w:cs="Arial"/>
        </w:rPr>
        <w:t>informacj</w:t>
      </w:r>
      <w:r w:rsidR="00F4356B" w:rsidRPr="0085142E">
        <w:rPr>
          <w:rFonts w:cs="Arial"/>
        </w:rPr>
        <w:t>I</w:t>
      </w:r>
    </w:p>
    <w:p w14:paraId="51D85B9F" w14:textId="77777777" w:rsidR="00AE40EF" w:rsidRPr="0085142E" w:rsidRDefault="007A47B9" w:rsidP="00CD3B7C">
      <w:pPr>
        <w:numPr>
          <w:ilvl w:val="1"/>
          <w:numId w:val="11"/>
        </w:numPr>
        <w:ind w:left="426" w:hanging="426"/>
        <w:jc w:val="both"/>
        <w:rPr>
          <w:rFonts w:cs="Arial"/>
          <w:lang w:eastAsia="pl-PL"/>
        </w:rPr>
      </w:pPr>
      <w:r>
        <w:rPr>
          <w:rFonts w:cs="Arial"/>
          <w:lang w:eastAsia="pl-PL"/>
        </w:rPr>
        <w:t>Wynajmujący</w:t>
      </w:r>
      <w:r w:rsidR="00AE40EF" w:rsidRPr="0085142E">
        <w:rPr>
          <w:rFonts w:cs="Arial"/>
          <w:lang w:eastAsia="pl-PL"/>
        </w:rPr>
        <w:t xml:space="preserve"> zobowiązuje się zachować w tajemnicy wszelkie informacje uzyskane w związku z zawarciem i realizacją niniejszej Umowy, w tym postanowienia niniejszej Umowy oraz nie wykorzystywać tych informacji do celów innych niż realizacja Umowy, jak również nie udostępniać ich osobom trzecim bez zgody </w:t>
      </w:r>
      <w:r w:rsidR="00682411" w:rsidRPr="0085142E">
        <w:rPr>
          <w:rFonts w:cs="Arial"/>
          <w:lang w:eastAsia="pl-PL"/>
        </w:rPr>
        <w:t xml:space="preserve"> ORLEN</w:t>
      </w:r>
      <w:r w:rsidR="00AE40EF" w:rsidRPr="0085142E">
        <w:rPr>
          <w:rFonts w:cs="Arial"/>
          <w:lang w:eastAsia="pl-PL"/>
        </w:rPr>
        <w:t xml:space="preserve"> </w:t>
      </w:r>
      <w:r w:rsidR="006B3D8B" w:rsidRPr="0085142E">
        <w:rPr>
          <w:rFonts w:cs="Arial"/>
          <w:lang w:eastAsia="pl-PL"/>
        </w:rPr>
        <w:t xml:space="preserve">Termika </w:t>
      </w:r>
      <w:r w:rsidR="00AE40EF" w:rsidRPr="0085142E">
        <w:rPr>
          <w:rFonts w:cs="Arial"/>
          <w:lang w:eastAsia="pl-PL"/>
        </w:rPr>
        <w:t>S.A. Zobowiązanie do zachowania w tajemnicy informacji, wiąże w czasie obowiązywania niniejszej Umowy, jak również w okresie 3 lat po jej rozwiązaniu, wygaśnięciu lub zniweczeniu skutków prawnych.</w:t>
      </w:r>
    </w:p>
    <w:p w14:paraId="743FBD92" w14:textId="77777777" w:rsidR="00AE40EF" w:rsidRPr="0085142E" w:rsidRDefault="00AE40EF" w:rsidP="00CD3B7C">
      <w:pPr>
        <w:numPr>
          <w:ilvl w:val="1"/>
          <w:numId w:val="11"/>
        </w:numPr>
        <w:ind w:left="426" w:hanging="426"/>
        <w:jc w:val="both"/>
        <w:rPr>
          <w:rFonts w:cs="Arial"/>
          <w:lang w:eastAsia="pl-PL"/>
        </w:rPr>
      </w:pPr>
      <w:r w:rsidRPr="0085142E">
        <w:rPr>
          <w:rFonts w:cs="Arial"/>
          <w:lang w:eastAsia="pl-PL"/>
        </w:rPr>
        <w:t xml:space="preserve">W przypadku konieczności przekazania przez </w:t>
      </w:r>
      <w:r w:rsidR="00682411" w:rsidRPr="0085142E">
        <w:rPr>
          <w:rFonts w:cs="Arial"/>
          <w:lang w:eastAsia="pl-PL"/>
        </w:rPr>
        <w:t>ORLEN</w:t>
      </w:r>
      <w:r w:rsidRPr="0085142E">
        <w:rPr>
          <w:rFonts w:cs="Arial"/>
          <w:lang w:eastAsia="pl-PL"/>
        </w:rPr>
        <w:t xml:space="preserve"> </w:t>
      </w:r>
      <w:r w:rsidR="006B3D8B" w:rsidRPr="0085142E">
        <w:rPr>
          <w:rFonts w:cs="Arial"/>
          <w:lang w:eastAsia="pl-PL"/>
        </w:rPr>
        <w:t xml:space="preserve">Termika </w:t>
      </w:r>
      <w:r w:rsidRPr="0085142E">
        <w:rPr>
          <w:rFonts w:cs="Arial"/>
          <w:lang w:eastAsia="pl-PL"/>
        </w:rPr>
        <w:t xml:space="preserve">S.A. </w:t>
      </w:r>
      <w:r w:rsidR="007A47B9">
        <w:rPr>
          <w:rFonts w:cs="Arial"/>
          <w:lang w:eastAsia="pl-PL"/>
        </w:rPr>
        <w:t>Wynajmującego</w:t>
      </w:r>
      <w:r w:rsidRPr="0085142E">
        <w:rPr>
          <w:rFonts w:cs="Arial"/>
          <w:lang w:eastAsia="pl-PL"/>
        </w:rPr>
        <w:t xml:space="preserve"> informacji stanowiących w </w:t>
      </w:r>
      <w:r w:rsidR="00682411" w:rsidRPr="0085142E">
        <w:rPr>
          <w:rFonts w:cs="Arial"/>
          <w:lang w:eastAsia="pl-PL"/>
        </w:rPr>
        <w:t xml:space="preserve">ORLEN </w:t>
      </w:r>
      <w:r w:rsidR="006B3D8B" w:rsidRPr="0085142E">
        <w:rPr>
          <w:rFonts w:cs="Arial"/>
          <w:lang w:eastAsia="pl-PL"/>
        </w:rPr>
        <w:t xml:space="preserve">Termika </w:t>
      </w:r>
      <w:r w:rsidRPr="0085142E">
        <w:rPr>
          <w:rFonts w:cs="Arial"/>
          <w:lang w:eastAsia="pl-PL"/>
        </w:rPr>
        <w:t xml:space="preserve">S.A. Tajemnicę Przedsiębiorstwa, Tajemnicę Spółki </w:t>
      </w:r>
      <w:r w:rsidR="00682411" w:rsidRPr="0085142E">
        <w:rPr>
          <w:rFonts w:cs="Arial"/>
          <w:lang w:eastAsia="pl-PL"/>
        </w:rPr>
        <w:t xml:space="preserve">ORLEN </w:t>
      </w:r>
      <w:r w:rsidR="006B3D8B" w:rsidRPr="0085142E">
        <w:rPr>
          <w:rFonts w:cs="Arial"/>
          <w:lang w:eastAsia="pl-PL"/>
        </w:rPr>
        <w:t xml:space="preserve">Termika </w:t>
      </w:r>
      <w:r w:rsidRPr="0085142E">
        <w:rPr>
          <w:rFonts w:cs="Arial"/>
          <w:lang w:eastAsia="pl-PL"/>
        </w:rPr>
        <w:t xml:space="preserve">S.A., rozumianą jako szczególnie chroniony rodzaj Tajemnicy Przedsiębiorstwa oraz danych osobowych w rozumieniu obowiązujących przepisów prawa Strony zobowiązane są przed przekazaniem tych informacji zawrzeć oddzielną umowę określającą zasady ich przetwarzania i </w:t>
      </w:r>
      <w:r w:rsidRPr="0085142E">
        <w:rPr>
          <w:rFonts w:cs="Arial"/>
          <w:lang w:eastAsia="pl-PL"/>
        </w:rPr>
        <w:lastRenderedPageBreak/>
        <w:t>ochrony.</w:t>
      </w:r>
    </w:p>
    <w:p w14:paraId="4C588FEF" w14:textId="77777777" w:rsidR="00AE40EF" w:rsidRPr="0085142E" w:rsidRDefault="00AE40EF" w:rsidP="00CD3B7C">
      <w:pPr>
        <w:numPr>
          <w:ilvl w:val="1"/>
          <w:numId w:val="11"/>
        </w:numPr>
        <w:ind w:left="426" w:hanging="426"/>
        <w:jc w:val="both"/>
        <w:rPr>
          <w:rFonts w:cs="Arial"/>
          <w:lang w:eastAsia="pl-PL"/>
        </w:rPr>
      </w:pPr>
      <w:r w:rsidRPr="0085142E">
        <w:rPr>
          <w:rFonts w:cs="Arial"/>
          <w:lang w:eastAsia="pl-PL"/>
        </w:rPr>
        <w:t xml:space="preserve">W przypadku, gdy w związku z realizacją niniejszej Umowy, zaistnieje konieczność dostępu lub przekazania do </w:t>
      </w:r>
      <w:r w:rsidR="007A47B9">
        <w:rPr>
          <w:rFonts w:cs="Arial"/>
          <w:lang w:eastAsia="pl-PL"/>
        </w:rPr>
        <w:t>Wynajmującego</w:t>
      </w:r>
      <w:r w:rsidRPr="0085142E">
        <w:rPr>
          <w:rFonts w:cs="Arial"/>
          <w:lang w:eastAsia="pl-PL"/>
        </w:rPr>
        <w:t xml:space="preserve"> danych osobowych w rozumieniu obowiązujących przepisów o ochronie danych osobowych </w:t>
      </w:r>
      <w:r w:rsidR="007A47B9">
        <w:rPr>
          <w:rFonts w:cs="Arial"/>
          <w:lang w:eastAsia="pl-PL"/>
        </w:rPr>
        <w:t>Wynajmujący</w:t>
      </w:r>
      <w:r w:rsidRPr="0085142E">
        <w:rPr>
          <w:rFonts w:cs="Arial"/>
          <w:lang w:eastAsia="pl-PL"/>
        </w:rPr>
        <w:t xml:space="preserve"> zobowiązany jest do zawarcia z </w:t>
      </w:r>
      <w:r w:rsidR="00682411" w:rsidRPr="0085142E">
        <w:rPr>
          <w:rFonts w:cs="Arial"/>
          <w:lang w:eastAsia="pl-PL"/>
        </w:rPr>
        <w:t>ORLEN</w:t>
      </w:r>
      <w:r w:rsidRPr="0085142E">
        <w:rPr>
          <w:rFonts w:cs="Arial"/>
          <w:lang w:eastAsia="pl-PL"/>
        </w:rPr>
        <w:t xml:space="preserve"> </w:t>
      </w:r>
      <w:r w:rsidR="006B3D8B" w:rsidRPr="0085142E">
        <w:rPr>
          <w:rFonts w:cs="Arial"/>
          <w:lang w:eastAsia="pl-PL"/>
        </w:rPr>
        <w:t xml:space="preserve">Termika </w:t>
      </w:r>
      <w:r w:rsidRPr="0085142E">
        <w:rPr>
          <w:rFonts w:cs="Arial"/>
          <w:lang w:eastAsia="pl-PL"/>
        </w:rPr>
        <w:t>S.A. przed rozpoczęciem przetwarzania takich danych odpowiedniej, odrębnej umowy, której przedmiotem będą zasady i warunki ochrony oraz przetwarzania tych danych.</w:t>
      </w:r>
    </w:p>
    <w:p w14:paraId="7C96B470" w14:textId="0CF36370" w:rsidR="00B9317F" w:rsidRDefault="007A47B9" w:rsidP="00CD3B7C">
      <w:pPr>
        <w:numPr>
          <w:ilvl w:val="1"/>
          <w:numId w:val="11"/>
        </w:numPr>
        <w:ind w:left="426" w:hanging="426"/>
        <w:jc w:val="both"/>
        <w:rPr>
          <w:rFonts w:cs="Arial"/>
        </w:rPr>
      </w:pPr>
      <w:r>
        <w:rPr>
          <w:rFonts w:cs="Arial"/>
          <w:lang w:eastAsia="pl-PL"/>
        </w:rPr>
        <w:t>Wynajmujący</w:t>
      </w:r>
      <w:r w:rsidR="00AE40EF" w:rsidRPr="0085142E">
        <w:rPr>
          <w:rFonts w:cs="Arial"/>
          <w:lang w:eastAsia="pl-PL"/>
        </w:rPr>
        <w:t xml:space="preserve"> zobowiązany jest do wypełnienia, w imieniu </w:t>
      </w:r>
      <w:r w:rsidR="00682411" w:rsidRPr="0085142E">
        <w:rPr>
          <w:rFonts w:cs="Arial"/>
          <w:lang w:eastAsia="pl-PL"/>
        </w:rPr>
        <w:t>ORLEN</w:t>
      </w:r>
      <w:r w:rsidR="00AE40EF" w:rsidRPr="0085142E">
        <w:rPr>
          <w:rFonts w:cs="Arial"/>
          <w:lang w:eastAsia="pl-PL"/>
        </w:rPr>
        <w:t xml:space="preserve"> </w:t>
      </w:r>
      <w:r w:rsidR="006B3D8B" w:rsidRPr="0085142E">
        <w:rPr>
          <w:rFonts w:cs="Arial"/>
          <w:lang w:eastAsia="pl-PL"/>
        </w:rPr>
        <w:t xml:space="preserve">Termika </w:t>
      </w:r>
      <w:r w:rsidR="00AE40EF" w:rsidRPr="0085142E">
        <w:rPr>
          <w:rFonts w:cs="Arial"/>
          <w:lang w:eastAsia="pl-PL"/>
        </w:rPr>
        <w:t xml:space="preserve">S.A. jako Administratora danych w rozumieniu obowiązujących przepisów prawa o ochronie danych osobowych, niezwłocznie, jednakże nie później niż w terminie 30 (trzydzieści) dni od dnia zawarcia niniejszej umowy z </w:t>
      </w:r>
      <w:r w:rsidR="00682411" w:rsidRPr="0085142E">
        <w:rPr>
          <w:rFonts w:cs="Arial"/>
          <w:lang w:eastAsia="pl-PL"/>
        </w:rPr>
        <w:t xml:space="preserve">ORLEN </w:t>
      </w:r>
      <w:r w:rsidR="006B3D8B" w:rsidRPr="0085142E">
        <w:rPr>
          <w:rFonts w:cs="Arial"/>
          <w:lang w:eastAsia="pl-PL"/>
        </w:rPr>
        <w:t xml:space="preserve">Termika </w:t>
      </w:r>
      <w:r w:rsidR="00AE40EF" w:rsidRPr="0085142E">
        <w:rPr>
          <w:rFonts w:cs="Arial"/>
          <w:lang w:eastAsia="pl-PL"/>
        </w:rPr>
        <w:t xml:space="preserve">S.A., obowiązku informacyjnego wobec osób fizycznych zatrudnionych przez </w:t>
      </w:r>
      <w:r w:rsidR="009D7B35">
        <w:rPr>
          <w:rFonts w:cs="Arial"/>
          <w:lang w:eastAsia="pl-PL"/>
        </w:rPr>
        <w:t>Wynajmującego</w:t>
      </w:r>
      <w:r w:rsidR="00AE40EF" w:rsidRPr="0085142E">
        <w:rPr>
          <w:rFonts w:cs="Arial"/>
          <w:lang w:eastAsia="pl-PL"/>
        </w:rPr>
        <w:t xml:space="preserve"> lub współpracujących z </w:t>
      </w:r>
      <w:r w:rsidR="001D40A4">
        <w:rPr>
          <w:rFonts w:cs="Arial"/>
          <w:lang w:eastAsia="pl-PL"/>
        </w:rPr>
        <w:t>Wynajmującym</w:t>
      </w:r>
      <w:r w:rsidR="001D40A4" w:rsidRPr="0085142E">
        <w:rPr>
          <w:rFonts w:cs="Arial"/>
          <w:lang w:eastAsia="pl-PL"/>
        </w:rPr>
        <w:t xml:space="preserve"> </w:t>
      </w:r>
      <w:r w:rsidR="00AE40EF" w:rsidRPr="0085142E">
        <w:rPr>
          <w:rFonts w:cs="Arial"/>
          <w:lang w:eastAsia="pl-PL"/>
        </w:rPr>
        <w:t>przy zawarciu lub realizacji niniejszej Umowy - bez względu na podstawę prawną tej współpracy - których dane osobowe udostępnione zostały</w:t>
      </w:r>
      <w:r w:rsidR="00715E1F" w:rsidRPr="0085142E">
        <w:rPr>
          <w:rFonts w:cs="Arial"/>
          <w:lang w:eastAsia="pl-PL"/>
        </w:rPr>
        <w:t xml:space="preserve"> </w:t>
      </w:r>
      <w:r w:rsidR="00682411" w:rsidRPr="0085142E">
        <w:rPr>
          <w:rFonts w:cs="Arial"/>
          <w:lang w:eastAsia="pl-PL"/>
        </w:rPr>
        <w:t>ORLEN</w:t>
      </w:r>
      <w:r w:rsidR="00AE40EF" w:rsidRPr="0085142E">
        <w:rPr>
          <w:rFonts w:cs="Arial"/>
          <w:lang w:eastAsia="pl-PL"/>
        </w:rPr>
        <w:t xml:space="preserve"> </w:t>
      </w:r>
      <w:r w:rsidR="006B3D8B" w:rsidRPr="0085142E">
        <w:rPr>
          <w:rFonts w:cs="Arial"/>
          <w:lang w:eastAsia="pl-PL"/>
        </w:rPr>
        <w:t xml:space="preserve">Termika </w:t>
      </w:r>
      <w:r w:rsidR="00AE40EF" w:rsidRPr="0085142E">
        <w:rPr>
          <w:rFonts w:cs="Arial"/>
          <w:lang w:eastAsia="pl-PL"/>
        </w:rPr>
        <w:t xml:space="preserve">S.A. przez </w:t>
      </w:r>
      <w:r w:rsidR="009D7B35">
        <w:rPr>
          <w:rFonts w:cs="Arial"/>
          <w:lang w:eastAsia="pl-PL"/>
        </w:rPr>
        <w:t>Wynajmującego</w:t>
      </w:r>
      <w:r w:rsidR="00AE40EF" w:rsidRPr="0085142E">
        <w:rPr>
          <w:rFonts w:cs="Arial"/>
          <w:lang w:eastAsia="pl-PL"/>
        </w:rPr>
        <w:t xml:space="preserve"> w związku z zawarciem lub realizacją niniejszej Umowy. Obowiązek, o którym mowa w zdaniu poprzedzającym powinien zostać spełniony poprzez przekazanie tym osobom klauzuli informacyjnej zamieszczonej na stronie internetowej </w:t>
      </w:r>
      <w:r>
        <w:rPr>
          <w:rFonts w:cs="Arial"/>
          <w:lang w:eastAsia="pl-PL"/>
        </w:rPr>
        <w:t>Najemcy</w:t>
      </w:r>
      <w:r w:rsidR="00AE40EF" w:rsidRPr="0085142E">
        <w:rPr>
          <w:rFonts w:cs="Arial"/>
          <w:lang w:eastAsia="pl-PL"/>
        </w:rPr>
        <w:t xml:space="preserve">: pod adresem </w:t>
      </w:r>
      <w:hyperlink r:id="rId17" w:history="1">
        <w:r w:rsidR="00AE40EF" w:rsidRPr="0085142E">
          <w:rPr>
            <w:rStyle w:val="Hipercze"/>
            <w:rFonts w:cs="Arial"/>
            <w:color w:val="auto"/>
            <w:lang w:eastAsia="pl-PL"/>
          </w:rPr>
          <w:t>www.termika.pgnig.pl</w:t>
        </w:r>
      </w:hyperlink>
      <w:r w:rsidR="00AE40EF" w:rsidRPr="0085142E">
        <w:rPr>
          <w:rFonts w:cs="Arial"/>
          <w:lang w:eastAsia="pl-PL"/>
        </w:rPr>
        <w:t xml:space="preserve"> w zakładce RODO w postaci plików pdf, przy jednoczesnym zachowaniu zasady rozliczalności.</w:t>
      </w:r>
    </w:p>
    <w:p w14:paraId="08BB0823" w14:textId="77777777" w:rsidR="003862BF" w:rsidRDefault="003862BF" w:rsidP="003862BF">
      <w:pPr>
        <w:ind w:left="426"/>
        <w:jc w:val="both"/>
        <w:rPr>
          <w:rFonts w:cs="Arial"/>
          <w:lang w:eastAsia="pl-PL"/>
        </w:rPr>
      </w:pPr>
    </w:p>
    <w:p w14:paraId="01BC61AF" w14:textId="77777777" w:rsidR="003862BF" w:rsidRDefault="003862BF" w:rsidP="003862BF">
      <w:pPr>
        <w:ind w:left="426"/>
        <w:jc w:val="both"/>
        <w:rPr>
          <w:rFonts w:cs="Arial"/>
        </w:rPr>
      </w:pPr>
    </w:p>
    <w:p w14:paraId="7FE31CF4" w14:textId="77777777" w:rsidR="003862BF" w:rsidRPr="0085142E" w:rsidRDefault="003862BF" w:rsidP="003862BF">
      <w:pPr>
        <w:ind w:left="426"/>
        <w:jc w:val="both"/>
        <w:rPr>
          <w:rFonts w:cs="Arial"/>
        </w:rPr>
      </w:pPr>
    </w:p>
    <w:p w14:paraId="3C952D1D" w14:textId="77777777" w:rsidR="00EE52F7" w:rsidRPr="0085142E" w:rsidRDefault="00934247" w:rsidP="00CD3B7C">
      <w:pPr>
        <w:pStyle w:val="Nagwek1"/>
        <w:numPr>
          <w:ilvl w:val="0"/>
          <w:numId w:val="0"/>
        </w:numPr>
        <w:spacing w:before="120"/>
        <w:jc w:val="both"/>
        <w:rPr>
          <w:rFonts w:cs="Arial"/>
        </w:rPr>
      </w:pPr>
      <w:r w:rsidRPr="0085142E">
        <w:rPr>
          <w:rFonts w:cs="Arial"/>
          <w:shd w:val="clear" w:color="auto" w:fill="FFFFFF"/>
        </w:rPr>
        <w:t>§ 1</w:t>
      </w:r>
      <w:r w:rsidR="00F64F9B">
        <w:rPr>
          <w:rFonts w:cs="Arial"/>
          <w:shd w:val="clear" w:color="auto" w:fill="FFFFFF"/>
        </w:rPr>
        <w:t>4</w:t>
      </w:r>
      <w:r w:rsidRPr="0085142E">
        <w:rPr>
          <w:rFonts w:cs="Arial"/>
          <w:shd w:val="clear" w:color="auto" w:fill="FFFFFF"/>
        </w:rPr>
        <w:t xml:space="preserve">. </w:t>
      </w:r>
      <w:r w:rsidR="00EE52F7" w:rsidRPr="0085142E">
        <w:rPr>
          <w:rFonts w:cs="Arial"/>
        </w:rPr>
        <w:t>Kary umowne</w:t>
      </w:r>
    </w:p>
    <w:p w14:paraId="41F09843" w14:textId="2D0E82C7" w:rsidR="0085142E" w:rsidRPr="0085142E" w:rsidRDefault="00CE194B" w:rsidP="00CD3B7C">
      <w:pPr>
        <w:pStyle w:val="Nagwek7"/>
        <w:keepNext/>
        <w:keepLines/>
        <w:widowControl/>
        <w:numPr>
          <w:ilvl w:val="0"/>
          <w:numId w:val="36"/>
        </w:numPr>
        <w:suppressAutoHyphens/>
        <w:spacing w:before="60" w:line="21" w:lineRule="atLeast"/>
        <w:jc w:val="both"/>
        <w:rPr>
          <w:rFonts w:cs="Arial"/>
        </w:rPr>
      </w:pPr>
      <w:r>
        <w:rPr>
          <w:rFonts w:cs="Arial"/>
        </w:rPr>
        <w:t>Najemca</w:t>
      </w:r>
      <w:r w:rsidR="0085142E" w:rsidRPr="0085142E">
        <w:rPr>
          <w:rFonts w:cs="Arial"/>
        </w:rPr>
        <w:t xml:space="preserve"> ma prawo naliczyć </w:t>
      </w:r>
      <w:r w:rsidR="007A47B9">
        <w:rPr>
          <w:rFonts w:cs="Arial"/>
        </w:rPr>
        <w:t>Wynajmujące</w:t>
      </w:r>
      <w:r w:rsidR="00727723">
        <w:rPr>
          <w:rFonts w:cs="Arial"/>
        </w:rPr>
        <w:t>mu</w:t>
      </w:r>
      <w:r w:rsidR="0085142E" w:rsidRPr="0085142E">
        <w:rPr>
          <w:rFonts w:cs="Arial"/>
        </w:rPr>
        <w:t xml:space="preserve"> karę umowną za niewykonanie usługi, z przyczyn leżących po stronie </w:t>
      </w:r>
      <w:r w:rsidR="007A47B9">
        <w:rPr>
          <w:rFonts w:cs="Arial"/>
        </w:rPr>
        <w:t>Wynajmującego</w:t>
      </w:r>
      <w:r w:rsidR="0085142E" w:rsidRPr="0085142E">
        <w:rPr>
          <w:rFonts w:cs="Arial"/>
        </w:rPr>
        <w:t>:</w:t>
      </w:r>
    </w:p>
    <w:p w14:paraId="460E1D4E" w14:textId="328C7429" w:rsidR="00F64F9B" w:rsidRDefault="0085142E" w:rsidP="00F64F9B">
      <w:pPr>
        <w:pStyle w:val="Nagwek7"/>
        <w:keepNext/>
        <w:keepLines/>
        <w:widowControl/>
        <w:numPr>
          <w:ilvl w:val="2"/>
          <w:numId w:val="9"/>
        </w:numPr>
        <w:suppressAutoHyphens/>
        <w:spacing w:before="60" w:line="21" w:lineRule="atLeast"/>
        <w:ind w:left="709" w:hanging="283"/>
        <w:jc w:val="both"/>
        <w:rPr>
          <w:rFonts w:cs="Arial"/>
        </w:rPr>
      </w:pPr>
      <w:r w:rsidRPr="0085142E">
        <w:rPr>
          <w:rFonts w:cs="Arial"/>
        </w:rPr>
        <w:t xml:space="preserve">za zawinione opóźnienie w przekazaniu w dyspozycję </w:t>
      </w:r>
      <w:r w:rsidR="00727723">
        <w:rPr>
          <w:rFonts w:cs="Arial"/>
        </w:rPr>
        <w:t>Najemcy</w:t>
      </w:r>
      <w:r w:rsidR="00727723" w:rsidRPr="0085142E">
        <w:rPr>
          <w:rFonts w:cs="Arial"/>
        </w:rPr>
        <w:t xml:space="preserve"> </w:t>
      </w:r>
      <w:r w:rsidRPr="0085142E">
        <w:rPr>
          <w:rFonts w:cs="Arial"/>
        </w:rPr>
        <w:t>zestawu autocysterny wraz</w:t>
      </w:r>
      <w:r w:rsidR="00450049">
        <w:rPr>
          <w:rFonts w:cs="Arial"/>
        </w:rPr>
        <w:t xml:space="preserve"> z</w:t>
      </w:r>
      <w:r w:rsidRPr="0085142E">
        <w:rPr>
          <w:rFonts w:cs="Arial"/>
        </w:rPr>
        <w:t xml:space="preserve"> ciągnikiem będzie naliczona kara w wysokości 500,00 zł za każdą rozpoczętą dobę;</w:t>
      </w:r>
    </w:p>
    <w:p w14:paraId="26870072" w14:textId="77777777" w:rsidR="0085142E" w:rsidRPr="00F64F9B" w:rsidRDefault="0085142E" w:rsidP="00F64F9B">
      <w:pPr>
        <w:pStyle w:val="Nagwek7"/>
        <w:keepNext/>
        <w:keepLines/>
        <w:widowControl/>
        <w:numPr>
          <w:ilvl w:val="2"/>
          <w:numId w:val="9"/>
        </w:numPr>
        <w:suppressAutoHyphens/>
        <w:spacing w:before="60" w:line="21" w:lineRule="atLeast"/>
        <w:ind w:left="709" w:hanging="283"/>
        <w:jc w:val="both"/>
        <w:rPr>
          <w:rFonts w:cs="Arial"/>
        </w:rPr>
      </w:pPr>
      <w:r w:rsidRPr="00F64F9B">
        <w:rPr>
          <w:rFonts w:cs="Arial"/>
        </w:rPr>
        <w:t xml:space="preserve"> za zawinione opóźnienie przyjazdu kierowcy do EC Żerań ponad 6h od momentu wywołania będzie naliczona kara w wysokości 150,00 zł za każdą rozpoczętą godzinę opóźnienia. </w:t>
      </w:r>
    </w:p>
    <w:p w14:paraId="2428D75A" w14:textId="3FEA5BC2" w:rsidR="0085142E" w:rsidRPr="0085142E" w:rsidRDefault="00CE194B" w:rsidP="00CD3B7C">
      <w:pPr>
        <w:pStyle w:val="Nagwek7"/>
        <w:keepNext/>
        <w:keepLines/>
        <w:widowControl/>
        <w:numPr>
          <w:ilvl w:val="0"/>
          <w:numId w:val="36"/>
        </w:numPr>
        <w:suppressAutoHyphens/>
        <w:spacing w:before="60" w:line="21" w:lineRule="atLeast"/>
        <w:jc w:val="both"/>
        <w:rPr>
          <w:rFonts w:cs="Arial"/>
        </w:rPr>
      </w:pPr>
      <w:r>
        <w:rPr>
          <w:rFonts w:cs="Arial"/>
        </w:rPr>
        <w:t>Najemca</w:t>
      </w:r>
      <w:r w:rsidR="0085142E" w:rsidRPr="0085142E">
        <w:rPr>
          <w:rFonts w:cs="Arial"/>
        </w:rPr>
        <w:t xml:space="preserve"> ma prawo naliczyć </w:t>
      </w:r>
      <w:r w:rsidR="007A47B9">
        <w:rPr>
          <w:rFonts w:cs="Arial"/>
        </w:rPr>
        <w:t>Wynajmujące</w:t>
      </w:r>
      <w:r w:rsidR="00727723">
        <w:rPr>
          <w:rFonts w:cs="Arial"/>
        </w:rPr>
        <w:t>mu</w:t>
      </w:r>
      <w:r w:rsidR="0085142E" w:rsidRPr="0085142E">
        <w:rPr>
          <w:rFonts w:cs="Arial"/>
        </w:rPr>
        <w:t xml:space="preserve"> karę umowną w wysokości 100,00 zł (słownie: sto złotych 00/100) za każdą niezwróconą lub zniszczoną przepustkę (kartę magnetyczną do ważenia) uniemożliwiają jej dalsze używanie, zgubioną przepustkę (kartę magnetyczną) lub jej utratę w inny sposób w trakcie realizacji Umowy</w:t>
      </w:r>
    </w:p>
    <w:p w14:paraId="4DDA6B8A" w14:textId="77777777" w:rsidR="0085142E" w:rsidRPr="0085142E" w:rsidRDefault="007A47B9" w:rsidP="00CD3B7C">
      <w:pPr>
        <w:keepNext/>
        <w:keepLines/>
        <w:widowControl/>
        <w:numPr>
          <w:ilvl w:val="0"/>
          <w:numId w:val="36"/>
        </w:numPr>
        <w:suppressAutoHyphens/>
        <w:adjustRightInd w:val="0"/>
        <w:jc w:val="both"/>
        <w:textAlignment w:val="baseline"/>
        <w:rPr>
          <w:rFonts w:cs="Arial"/>
        </w:rPr>
      </w:pPr>
      <w:r>
        <w:rPr>
          <w:rFonts w:cs="Arial"/>
        </w:rPr>
        <w:t>Wynajmujący</w:t>
      </w:r>
      <w:r w:rsidR="0085142E" w:rsidRPr="0085142E">
        <w:rPr>
          <w:rFonts w:cs="Arial"/>
        </w:rPr>
        <w:t xml:space="preserve"> nie może bez zgody </w:t>
      </w:r>
      <w:r>
        <w:rPr>
          <w:rFonts w:cs="Arial"/>
        </w:rPr>
        <w:t>Najemcy</w:t>
      </w:r>
      <w:r w:rsidR="0085142E" w:rsidRPr="0085142E">
        <w:rPr>
          <w:rFonts w:cs="Arial"/>
        </w:rPr>
        <w:t xml:space="preserve"> zwolnić się z obowiązku wykonania Umowy przez zapłatę kar umownych </w:t>
      </w:r>
    </w:p>
    <w:p w14:paraId="285FBF30" w14:textId="77777777" w:rsidR="0085142E" w:rsidRPr="0085142E" w:rsidRDefault="0085142E" w:rsidP="00CD3B7C">
      <w:pPr>
        <w:keepNext/>
        <w:keepLines/>
        <w:widowControl/>
        <w:numPr>
          <w:ilvl w:val="0"/>
          <w:numId w:val="36"/>
        </w:numPr>
        <w:suppressAutoHyphens/>
        <w:adjustRightInd w:val="0"/>
        <w:jc w:val="both"/>
        <w:textAlignment w:val="baseline"/>
        <w:rPr>
          <w:rFonts w:cs="Arial"/>
        </w:rPr>
      </w:pPr>
      <w:r w:rsidRPr="0085142E">
        <w:rPr>
          <w:rFonts w:cs="Arial"/>
        </w:rPr>
        <w:t xml:space="preserve">W przypadku naliczenia kar umownych </w:t>
      </w:r>
      <w:r w:rsidR="00CE194B">
        <w:rPr>
          <w:rFonts w:cs="Arial"/>
        </w:rPr>
        <w:t>Najemca</w:t>
      </w:r>
      <w:r w:rsidRPr="0085142E">
        <w:rPr>
          <w:rFonts w:cs="Arial"/>
        </w:rPr>
        <w:t xml:space="preserve"> wystawi notę obciążeniową i wezwie </w:t>
      </w:r>
      <w:r w:rsidR="009D7B35">
        <w:rPr>
          <w:rFonts w:cs="Arial"/>
        </w:rPr>
        <w:t>Wynajmującego</w:t>
      </w:r>
      <w:r w:rsidRPr="0085142E">
        <w:rPr>
          <w:rFonts w:cs="Arial"/>
        </w:rPr>
        <w:t xml:space="preserve"> do jej zapłaty.</w:t>
      </w:r>
    </w:p>
    <w:p w14:paraId="7C366B0D" w14:textId="77777777" w:rsidR="0085142E" w:rsidRPr="0085142E" w:rsidRDefault="0085142E" w:rsidP="00CD3B7C">
      <w:pPr>
        <w:keepNext/>
        <w:keepLines/>
        <w:widowControl/>
        <w:numPr>
          <w:ilvl w:val="0"/>
          <w:numId w:val="36"/>
        </w:numPr>
        <w:suppressAutoHyphens/>
        <w:adjustRightInd w:val="0"/>
        <w:jc w:val="both"/>
        <w:textAlignment w:val="baseline"/>
        <w:rPr>
          <w:rFonts w:cs="Arial"/>
        </w:rPr>
      </w:pPr>
      <w:r w:rsidRPr="0085142E">
        <w:rPr>
          <w:rFonts w:cs="Arial"/>
        </w:rPr>
        <w:t xml:space="preserve">Zapłata kary umownej przez </w:t>
      </w:r>
      <w:r w:rsidR="009D7B35">
        <w:rPr>
          <w:rFonts w:cs="Arial"/>
        </w:rPr>
        <w:t>Wynajmującego</w:t>
      </w:r>
      <w:r w:rsidRPr="0085142E">
        <w:rPr>
          <w:rFonts w:cs="Arial"/>
        </w:rPr>
        <w:t xml:space="preserve"> następuje na żądanie </w:t>
      </w:r>
      <w:r w:rsidR="007A47B9">
        <w:rPr>
          <w:rFonts w:cs="Arial"/>
        </w:rPr>
        <w:t>Najemcy</w:t>
      </w:r>
      <w:r w:rsidRPr="0085142E">
        <w:rPr>
          <w:rFonts w:cs="Arial"/>
        </w:rPr>
        <w:t>, w terminie 7 dni od daty otrzymania takiego żądania.</w:t>
      </w:r>
    </w:p>
    <w:p w14:paraId="4EB5D106" w14:textId="77777777" w:rsidR="0085142E" w:rsidRPr="0085142E" w:rsidRDefault="0085142E" w:rsidP="00CD3B7C">
      <w:pPr>
        <w:keepNext/>
        <w:keepLines/>
        <w:widowControl/>
        <w:numPr>
          <w:ilvl w:val="0"/>
          <w:numId w:val="36"/>
        </w:numPr>
        <w:suppressAutoHyphens/>
        <w:adjustRightInd w:val="0"/>
        <w:jc w:val="both"/>
        <w:textAlignment w:val="baseline"/>
        <w:rPr>
          <w:rFonts w:cs="Arial"/>
        </w:rPr>
      </w:pPr>
      <w:r w:rsidRPr="0085142E">
        <w:rPr>
          <w:rFonts w:cs="Arial"/>
        </w:rPr>
        <w:t xml:space="preserve">Dniem zapłaty kary umownej będzie dzień uznania rachunku bankowego </w:t>
      </w:r>
      <w:r w:rsidR="007A47B9">
        <w:rPr>
          <w:rFonts w:cs="Arial"/>
        </w:rPr>
        <w:t>Najemcy</w:t>
      </w:r>
      <w:r w:rsidRPr="0085142E">
        <w:rPr>
          <w:rFonts w:cs="Arial"/>
        </w:rPr>
        <w:t>.</w:t>
      </w:r>
    </w:p>
    <w:p w14:paraId="70A8E4A2" w14:textId="77777777" w:rsidR="006353C2" w:rsidRDefault="0085142E" w:rsidP="006353C2">
      <w:pPr>
        <w:keepNext/>
        <w:keepLines/>
        <w:widowControl/>
        <w:numPr>
          <w:ilvl w:val="0"/>
          <w:numId w:val="36"/>
        </w:numPr>
        <w:suppressAutoHyphens/>
        <w:adjustRightInd w:val="0"/>
        <w:jc w:val="both"/>
        <w:textAlignment w:val="baseline"/>
        <w:rPr>
          <w:rFonts w:cs="Arial"/>
        </w:rPr>
      </w:pPr>
      <w:r w:rsidRPr="0085142E">
        <w:rPr>
          <w:rFonts w:cs="Arial"/>
        </w:rPr>
        <w:t xml:space="preserve">Przysługującą wobec </w:t>
      </w:r>
      <w:r w:rsidR="007A47B9">
        <w:rPr>
          <w:rFonts w:cs="Arial"/>
        </w:rPr>
        <w:t>Wynajmującego</w:t>
      </w:r>
      <w:r w:rsidRPr="0085142E">
        <w:rPr>
          <w:rFonts w:cs="Arial"/>
        </w:rPr>
        <w:t xml:space="preserve"> wierzytelność z tytułu kary umownej </w:t>
      </w:r>
      <w:r w:rsidR="00CE194B">
        <w:rPr>
          <w:rFonts w:cs="Arial"/>
        </w:rPr>
        <w:t>Najemca</w:t>
      </w:r>
      <w:r w:rsidRPr="0085142E">
        <w:rPr>
          <w:rFonts w:cs="Arial"/>
        </w:rPr>
        <w:t xml:space="preserve"> może potrącić z wierzytelnością przysługującą </w:t>
      </w:r>
      <w:r w:rsidR="007A47B9">
        <w:rPr>
          <w:rFonts w:cs="Arial"/>
        </w:rPr>
        <w:t>Wynajmujące</w:t>
      </w:r>
      <w:r w:rsidR="00727723">
        <w:rPr>
          <w:rFonts w:cs="Arial"/>
        </w:rPr>
        <w:t>mu</w:t>
      </w:r>
      <w:r w:rsidRPr="0085142E">
        <w:rPr>
          <w:rFonts w:cs="Arial"/>
        </w:rPr>
        <w:t xml:space="preserve"> wobec </w:t>
      </w:r>
      <w:r w:rsidR="007A47B9">
        <w:rPr>
          <w:rFonts w:cs="Arial"/>
        </w:rPr>
        <w:t>Najemcy</w:t>
      </w:r>
      <w:r w:rsidRPr="0085142E">
        <w:rPr>
          <w:rFonts w:cs="Arial"/>
        </w:rPr>
        <w:t>, z tytułu wynagrodzenia należnego na podstawie Umowy.</w:t>
      </w:r>
      <w:r w:rsidR="006353C2">
        <w:rPr>
          <w:rFonts w:cs="Arial"/>
        </w:rPr>
        <w:t xml:space="preserve"> </w:t>
      </w:r>
    </w:p>
    <w:p w14:paraId="5EA60F46" w14:textId="7D16D9A7" w:rsidR="006353C2" w:rsidRPr="006353C2" w:rsidRDefault="006353C2" w:rsidP="006353C2">
      <w:pPr>
        <w:keepNext/>
        <w:keepLines/>
        <w:widowControl/>
        <w:numPr>
          <w:ilvl w:val="0"/>
          <w:numId w:val="36"/>
        </w:numPr>
        <w:suppressAutoHyphens/>
        <w:adjustRightInd w:val="0"/>
        <w:jc w:val="both"/>
        <w:textAlignment w:val="baseline"/>
        <w:rPr>
          <w:rFonts w:cs="Arial"/>
        </w:rPr>
      </w:pPr>
      <w:r w:rsidRPr="006353C2">
        <w:rPr>
          <w:rFonts w:ascii="ArialMT" w:hAnsi="ArialMT" w:cs="ArialMT"/>
          <w:sz w:val="22"/>
          <w:szCs w:val="22"/>
          <w:lang w:eastAsia="pl-PL"/>
        </w:rPr>
        <w:t xml:space="preserve">W </w:t>
      </w:r>
      <w:r w:rsidRPr="006353C2">
        <w:rPr>
          <w:rFonts w:ascii="ArialMT" w:hAnsi="ArialMT" w:cs="ArialMT"/>
          <w:lang w:eastAsia="pl-PL"/>
        </w:rPr>
        <w:t>przypadku wjazdu przez Wykonawcę na teren Zakładu pojazdem samochodowym</w:t>
      </w:r>
    </w:p>
    <w:p w14:paraId="266AAF58" w14:textId="22773930" w:rsidR="006353C2" w:rsidRPr="006353C2" w:rsidRDefault="006353C2" w:rsidP="006353C2">
      <w:pPr>
        <w:widowControl/>
        <w:autoSpaceDE w:val="0"/>
        <w:autoSpaceDN w:val="0"/>
        <w:adjustRightInd w:val="0"/>
        <w:spacing w:before="0"/>
        <w:rPr>
          <w:rFonts w:ascii="ArialMT" w:hAnsi="ArialMT" w:cs="ArialMT"/>
          <w:lang w:eastAsia="pl-PL"/>
        </w:rPr>
      </w:pPr>
      <w:r w:rsidRPr="006353C2">
        <w:rPr>
          <w:rFonts w:ascii="ArialMT" w:hAnsi="ArialMT" w:cs="ArialMT"/>
          <w:lang w:eastAsia="pl-PL"/>
        </w:rPr>
        <w:t>wyprodukowanym przez koncerny mające siedzibę na terenie Chińskiej Republiki</w:t>
      </w:r>
      <w:r w:rsidRPr="006353C2">
        <w:rPr>
          <w:rFonts w:ascii="ArialMT" w:hAnsi="ArialMT" w:cs="ArialMT"/>
          <w:lang w:eastAsia="pl-PL"/>
        </w:rPr>
        <w:t xml:space="preserve"> </w:t>
      </w:r>
      <w:r w:rsidRPr="006353C2">
        <w:rPr>
          <w:rFonts w:ascii="ArialMT" w:hAnsi="ArialMT" w:cs="ArialMT"/>
          <w:lang w:eastAsia="pl-PL"/>
        </w:rPr>
        <w:t>Ludowej, których listę Zamawiający publikuje w swojej witrynie internetowej, z</w:t>
      </w:r>
      <w:r w:rsidRPr="006353C2">
        <w:rPr>
          <w:rFonts w:ascii="ArialMT" w:hAnsi="ArialMT" w:cs="ArialMT"/>
          <w:lang w:eastAsia="pl-PL"/>
        </w:rPr>
        <w:t xml:space="preserve"> </w:t>
      </w:r>
      <w:r w:rsidRPr="006353C2">
        <w:rPr>
          <w:rFonts w:ascii="ArialMT" w:hAnsi="ArialMT" w:cs="ArialMT"/>
          <w:lang w:eastAsia="pl-PL"/>
        </w:rPr>
        <w:t>wyłączeniem przypadku, gdy Zamawiający wyrazi zgodę na taki wjazd, Zamawiający ma</w:t>
      </w:r>
      <w:r w:rsidRPr="006353C2">
        <w:rPr>
          <w:rFonts w:ascii="ArialMT" w:hAnsi="ArialMT" w:cs="ArialMT"/>
          <w:lang w:eastAsia="pl-PL"/>
        </w:rPr>
        <w:t xml:space="preserve"> </w:t>
      </w:r>
      <w:r w:rsidRPr="006353C2">
        <w:rPr>
          <w:rFonts w:ascii="ArialMT" w:hAnsi="ArialMT" w:cs="ArialMT"/>
          <w:lang w:eastAsia="pl-PL"/>
        </w:rPr>
        <w:t xml:space="preserve">prawo do żądania od Wykonawcy zapłaty kary umownej w wysokości </w:t>
      </w:r>
      <w:r w:rsidRPr="006353C2">
        <w:rPr>
          <w:rFonts w:ascii="Arial-BoldMT" w:hAnsi="Arial-BoldMT" w:cs="Arial-BoldMT"/>
          <w:b/>
          <w:bCs/>
          <w:lang w:eastAsia="pl-PL"/>
        </w:rPr>
        <w:t xml:space="preserve">1 000 PLN </w:t>
      </w:r>
      <w:r w:rsidRPr="006353C2">
        <w:rPr>
          <w:rFonts w:ascii="ArialMT" w:hAnsi="ArialMT" w:cs="ArialMT"/>
          <w:lang w:eastAsia="pl-PL"/>
        </w:rPr>
        <w:t>za każdy</w:t>
      </w:r>
      <w:r w:rsidRPr="006353C2">
        <w:rPr>
          <w:rFonts w:ascii="ArialMT" w:hAnsi="ArialMT" w:cs="ArialMT"/>
          <w:lang w:eastAsia="pl-PL"/>
        </w:rPr>
        <w:t xml:space="preserve"> </w:t>
      </w:r>
      <w:r w:rsidRPr="006353C2">
        <w:rPr>
          <w:rFonts w:ascii="ArialMT" w:hAnsi="ArialMT" w:cs="ArialMT"/>
          <w:lang w:eastAsia="pl-PL"/>
        </w:rPr>
        <w:t>przypadek naruszenia.</w:t>
      </w:r>
    </w:p>
    <w:p w14:paraId="741B4223" w14:textId="77777777" w:rsidR="00DB3C33" w:rsidRDefault="00DB3C33" w:rsidP="00CD3B7C">
      <w:pPr>
        <w:jc w:val="both"/>
        <w:rPr>
          <w:rFonts w:cs="Arial"/>
        </w:rPr>
      </w:pPr>
    </w:p>
    <w:p w14:paraId="2A1D440A" w14:textId="77777777" w:rsidR="00EE52F7" w:rsidRPr="0085142E" w:rsidRDefault="00934247" w:rsidP="00CD3B7C">
      <w:pPr>
        <w:pStyle w:val="Nagwek1"/>
        <w:numPr>
          <w:ilvl w:val="0"/>
          <w:numId w:val="0"/>
        </w:numPr>
        <w:spacing w:before="120"/>
        <w:jc w:val="both"/>
        <w:rPr>
          <w:rFonts w:cs="Arial"/>
        </w:rPr>
      </w:pPr>
      <w:r w:rsidRPr="0085142E">
        <w:rPr>
          <w:rFonts w:cs="Arial"/>
          <w:shd w:val="clear" w:color="auto" w:fill="FFFFFF"/>
        </w:rPr>
        <w:t>§ 1</w:t>
      </w:r>
      <w:r w:rsidR="009D7B35">
        <w:rPr>
          <w:rFonts w:cs="Arial"/>
          <w:shd w:val="clear" w:color="auto" w:fill="FFFFFF"/>
        </w:rPr>
        <w:t>5</w:t>
      </w:r>
      <w:r w:rsidRPr="0085142E">
        <w:rPr>
          <w:rFonts w:cs="Arial"/>
          <w:shd w:val="clear" w:color="auto" w:fill="FFFFFF"/>
        </w:rPr>
        <w:t xml:space="preserve">. </w:t>
      </w:r>
      <w:r w:rsidR="00EE52F7" w:rsidRPr="0085142E">
        <w:rPr>
          <w:rFonts w:cs="Arial"/>
        </w:rPr>
        <w:t>Odszkodowania</w:t>
      </w:r>
    </w:p>
    <w:p w14:paraId="3FC7EDC7" w14:textId="77777777" w:rsidR="00EE52F7" w:rsidRDefault="00EE52F7" w:rsidP="00CD3B7C">
      <w:pPr>
        <w:ind w:left="284" w:right="-14"/>
        <w:jc w:val="both"/>
        <w:rPr>
          <w:rFonts w:cs="Arial"/>
        </w:rPr>
      </w:pPr>
      <w:r w:rsidRPr="0085142E">
        <w:rPr>
          <w:rFonts w:cs="Arial"/>
        </w:rPr>
        <w:t xml:space="preserve">W przypadku, gdy kary umowne </w:t>
      </w:r>
      <w:r w:rsidR="0032170D" w:rsidRPr="0085142E">
        <w:rPr>
          <w:rFonts w:cs="Arial"/>
        </w:rPr>
        <w:t xml:space="preserve">określone w Umowie </w:t>
      </w:r>
      <w:r w:rsidRPr="0085142E">
        <w:rPr>
          <w:rFonts w:cs="Arial"/>
        </w:rPr>
        <w:t>nie pokrywają poniesionej szkody,</w:t>
      </w:r>
      <w:r w:rsidR="00F4356B" w:rsidRPr="0085142E">
        <w:rPr>
          <w:rFonts w:cs="Arial"/>
        </w:rPr>
        <w:t xml:space="preserve"> lub za dane </w:t>
      </w:r>
      <w:r w:rsidR="00F4356B" w:rsidRPr="0085142E">
        <w:rPr>
          <w:rFonts w:cs="Arial"/>
        </w:rPr>
        <w:lastRenderedPageBreak/>
        <w:t xml:space="preserve">zdarzenie kary umownej nie przewidziano a </w:t>
      </w:r>
      <w:r w:rsidR="00CE194B">
        <w:rPr>
          <w:rFonts w:cs="Arial"/>
        </w:rPr>
        <w:t>Najemca</w:t>
      </w:r>
      <w:r w:rsidR="00F4356B" w:rsidRPr="0085142E">
        <w:rPr>
          <w:rFonts w:cs="Arial"/>
        </w:rPr>
        <w:t xml:space="preserve"> poniósł w jego wyniku szkodę,</w:t>
      </w:r>
      <w:r w:rsidRPr="0085142E">
        <w:rPr>
          <w:rFonts w:cs="Arial"/>
        </w:rPr>
        <w:t xml:space="preserve"> </w:t>
      </w:r>
      <w:r w:rsidR="00CE194B">
        <w:rPr>
          <w:rFonts w:cs="Arial"/>
        </w:rPr>
        <w:t>Najemca</w:t>
      </w:r>
      <w:r w:rsidRPr="0085142E">
        <w:rPr>
          <w:rFonts w:cs="Arial"/>
        </w:rPr>
        <w:t xml:space="preserve"> może dochodzić od </w:t>
      </w:r>
      <w:r w:rsidR="007A47B9">
        <w:rPr>
          <w:rFonts w:cs="Arial"/>
        </w:rPr>
        <w:t>Wynajmującego</w:t>
      </w:r>
      <w:r w:rsidRPr="0085142E">
        <w:rPr>
          <w:rFonts w:cs="Arial"/>
        </w:rPr>
        <w:t xml:space="preserve"> odszkodowania</w:t>
      </w:r>
      <w:r w:rsidR="00F4356B" w:rsidRPr="0085142E">
        <w:rPr>
          <w:rFonts w:cs="Arial"/>
        </w:rPr>
        <w:t>, w tym również odszkodowania</w:t>
      </w:r>
      <w:r w:rsidRPr="0085142E">
        <w:rPr>
          <w:rFonts w:cs="Arial"/>
        </w:rPr>
        <w:t xml:space="preserve"> uzupełniającego</w:t>
      </w:r>
      <w:r w:rsidR="00F4356B" w:rsidRPr="0085142E">
        <w:rPr>
          <w:rFonts w:cs="Arial"/>
        </w:rPr>
        <w:t>,</w:t>
      </w:r>
      <w:r w:rsidRPr="0085142E">
        <w:rPr>
          <w:rFonts w:cs="Arial"/>
        </w:rPr>
        <w:t xml:space="preserve"> na zasadach określonych w przepisach Kodeksu cywilnego.</w:t>
      </w:r>
    </w:p>
    <w:p w14:paraId="0FBABCD4" w14:textId="77777777" w:rsidR="003862BF" w:rsidRPr="0085142E" w:rsidRDefault="003862BF" w:rsidP="00CD3B7C">
      <w:pPr>
        <w:ind w:left="284" w:right="-14"/>
        <w:jc w:val="both"/>
        <w:rPr>
          <w:rFonts w:cs="Arial"/>
        </w:rPr>
      </w:pPr>
    </w:p>
    <w:p w14:paraId="73F9C355" w14:textId="77777777" w:rsidR="00936C3D" w:rsidRPr="0085142E" w:rsidRDefault="00934247" w:rsidP="00CD3B7C">
      <w:pPr>
        <w:pStyle w:val="Nagwek1"/>
        <w:numPr>
          <w:ilvl w:val="0"/>
          <w:numId w:val="0"/>
        </w:numPr>
        <w:spacing w:before="120"/>
        <w:jc w:val="both"/>
        <w:rPr>
          <w:rFonts w:cs="Arial"/>
        </w:rPr>
      </w:pPr>
      <w:r w:rsidRPr="0085142E">
        <w:rPr>
          <w:rFonts w:cs="Arial"/>
          <w:shd w:val="clear" w:color="auto" w:fill="FFFFFF"/>
        </w:rPr>
        <w:t>§ 1</w:t>
      </w:r>
      <w:r w:rsidR="009D7B35">
        <w:rPr>
          <w:rFonts w:cs="Arial"/>
          <w:shd w:val="clear" w:color="auto" w:fill="FFFFFF"/>
        </w:rPr>
        <w:t>6</w:t>
      </w:r>
      <w:r w:rsidRPr="0085142E">
        <w:rPr>
          <w:rFonts w:cs="Arial"/>
          <w:shd w:val="clear" w:color="auto" w:fill="FFFFFF"/>
        </w:rPr>
        <w:t xml:space="preserve">. </w:t>
      </w:r>
      <w:r w:rsidR="00936C3D" w:rsidRPr="0085142E">
        <w:rPr>
          <w:rFonts w:cs="Arial"/>
        </w:rPr>
        <w:t>Ubezpieczenia</w:t>
      </w:r>
    </w:p>
    <w:p w14:paraId="4FC77E20" w14:textId="77777777" w:rsidR="00825B2B" w:rsidRPr="0085142E" w:rsidRDefault="007A47B9" w:rsidP="00CD3B7C">
      <w:pPr>
        <w:pStyle w:val="Akapitzlist"/>
        <w:numPr>
          <w:ilvl w:val="0"/>
          <w:numId w:val="21"/>
        </w:numPr>
        <w:spacing w:before="120" w:after="240" w:line="240" w:lineRule="auto"/>
        <w:ind w:left="567" w:hanging="567"/>
        <w:contextualSpacing w:val="0"/>
        <w:jc w:val="both"/>
        <w:rPr>
          <w:rFonts w:ascii="Arial" w:hAnsi="Arial" w:cs="Arial"/>
          <w:sz w:val="20"/>
          <w:szCs w:val="20"/>
        </w:rPr>
      </w:pPr>
      <w:r>
        <w:rPr>
          <w:rFonts w:ascii="Arial" w:hAnsi="Arial" w:cs="Arial"/>
          <w:sz w:val="20"/>
          <w:szCs w:val="20"/>
        </w:rPr>
        <w:t>Wynajmujący</w:t>
      </w:r>
      <w:r w:rsidR="00825B2B" w:rsidRPr="0085142E">
        <w:rPr>
          <w:rFonts w:ascii="Arial" w:hAnsi="Arial" w:cs="Arial"/>
          <w:sz w:val="20"/>
          <w:szCs w:val="20"/>
        </w:rPr>
        <w:t xml:space="preserve"> zobowiązany jest do posiadania wszelkich, niezbędnych do realizacji Umowy, ubezpieczeń wymaganych obowiązującymi przepisami prawa.</w:t>
      </w:r>
    </w:p>
    <w:p w14:paraId="333E8158" w14:textId="5541562E" w:rsidR="00825B2B" w:rsidRPr="0085142E" w:rsidRDefault="00825B2B" w:rsidP="00CD3B7C">
      <w:pPr>
        <w:pStyle w:val="Akapitzlist"/>
        <w:numPr>
          <w:ilvl w:val="0"/>
          <w:numId w:val="21"/>
        </w:numPr>
        <w:spacing w:before="120" w:after="0" w:line="240" w:lineRule="auto"/>
        <w:ind w:left="567" w:hanging="567"/>
        <w:contextualSpacing w:val="0"/>
        <w:jc w:val="both"/>
        <w:rPr>
          <w:rFonts w:ascii="Arial" w:hAnsi="Arial" w:cs="Arial"/>
          <w:sz w:val="20"/>
          <w:szCs w:val="20"/>
        </w:rPr>
      </w:pPr>
      <w:r w:rsidRPr="0085142E">
        <w:rPr>
          <w:rFonts w:ascii="Arial" w:hAnsi="Arial" w:cs="Arial"/>
          <w:sz w:val="20"/>
          <w:szCs w:val="20"/>
        </w:rPr>
        <w:t xml:space="preserve">W przypadku korzystania przez </w:t>
      </w:r>
      <w:r w:rsidR="009D7B35">
        <w:rPr>
          <w:rFonts w:ascii="Arial" w:hAnsi="Arial" w:cs="Arial"/>
          <w:sz w:val="20"/>
          <w:szCs w:val="20"/>
        </w:rPr>
        <w:t>Wynajmującego</w:t>
      </w:r>
      <w:r w:rsidRPr="0085142E">
        <w:rPr>
          <w:rFonts w:ascii="Arial" w:hAnsi="Arial" w:cs="Arial"/>
          <w:sz w:val="20"/>
          <w:szCs w:val="20"/>
        </w:rPr>
        <w:t xml:space="preserve"> z usług </w:t>
      </w:r>
      <w:r w:rsidR="00727723">
        <w:rPr>
          <w:rFonts w:ascii="Arial" w:hAnsi="Arial" w:cs="Arial"/>
          <w:sz w:val="20"/>
          <w:szCs w:val="20"/>
        </w:rPr>
        <w:t>podwykonawcy</w:t>
      </w:r>
      <w:r w:rsidRPr="0085142E">
        <w:rPr>
          <w:rFonts w:ascii="Arial" w:hAnsi="Arial" w:cs="Arial"/>
          <w:sz w:val="20"/>
          <w:szCs w:val="20"/>
        </w:rPr>
        <w:t xml:space="preserve">, </w:t>
      </w:r>
      <w:r w:rsidR="00727723">
        <w:rPr>
          <w:rFonts w:ascii="Arial" w:hAnsi="Arial" w:cs="Arial"/>
          <w:sz w:val="20"/>
          <w:szCs w:val="20"/>
        </w:rPr>
        <w:t>podwykonawca</w:t>
      </w:r>
      <w:r w:rsidRPr="0085142E">
        <w:rPr>
          <w:rFonts w:ascii="Arial" w:hAnsi="Arial" w:cs="Arial"/>
          <w:sz w:val="20"/>
          <w:szCs w:val="20"/>
        </w:rPr>
        <w:t xml:space="preserve">, o ile nie jest objęty ochroną w ramach ubezpieczenia </w:t>
      </w:r>
      <w:r w:rsidR="007A47B9">
        <w:rPr>
          <w:rFonts w:ascii="Arial" w:hAnsi="Arial" w:cs="Arial"/>
          <w:sz w:val="20"/>
          <w:szCs w:val="20"/>
        </w:rPr>
        <w:t>Wynajmującego</w:t>
      </w:r>
      <w:r w:rsidRPr="0085142E">
        <w:rPr>
          <w:rFonts w:ascii="Arial" w:hAnsi="Arial" w:cs="Arial"/>
          <w:sz w:val="20"/>
          <w:szCs w:val="20"/>
        </w:rPr>
        <w:t xml:space="preserve">, zobowiązany jest do spełnienia wszystkich wymogów ubezpieczeniowych stawianych niniejszą Umową. Obowiązek przedstawienia wszelkich wymaganych dokumentów ubezpieczeniowych </w:t>
      </w:r>
      <w:r w:rsidR="00727723">
        <w:rPr>
          <w:rFonts w:ascii="Arial" w:hAnsi="Arial" w:cs="Arial"/>
          <w:sz w:val="20"/>
          <w:szCs w:val="20"/>
        </w:rPr>
        <w:t>podwykonawcy</w:t>
      </w:r>
      <w:r w:rsidR="00727723" w:rsidRPr="0085142E">
        <w:rPr>
          <w:rFonts w:ascii="Arial" w:hAnsi="Arial" w:cs="Arial"/>
          <w:sz w:val="20"/>
          <w:szCs w:val="20"/>
        </w:rPr>
        <w:t xml:space="preserve"> </w:t>
      </w:r>
      <w:r w:rsidRPr="0085142E">
        <w:rPr>
          <w:rFonts w:ascii="Arial" w:hAnsi="Arial" w:cs="Arial"/>
          <w:sz w:val="20"/>
          <w:szCs w:val="20"/>
        </w:rPr>
        <w:t xml:space="preserve">spoczywa na </w:t>
      </w:r>
      <w:r w:rsidR="007A47B9">
        <w:rPr>
          <w:rFonts w:ascii="Arial" w:hAnsi="Arial" w:cs="Arial"/>
          <w:sz w:val="20"/>
          <w:szCs w:val="20"/>
        </w:rPr>
        <w:t>Wynajmując</w:t>
      </w:r>
      <w:r w:rsidR="00727723">
        <w:rPr>
          <w:rFonts w:ascii="Arial" w:hAnsi="Arial" w:cs="Arial"/>
          <w:sz w:val="20"/>
          <w:szCs w:val="20"/>
        </w:rPr>
        <w:t>ym</w:t>
      </w:r>
      <w:r w:rsidRPr="0085142E">
        <w:rPr>
          <w:rFonts w:ascii="Arial" w:hAnsi="Arial" w:cs="Arial"/>
          <w:sz w:val="20"/>
          <w:szCs w:val="20"/>
        </w:rPr>
        <w:t>.</w:t>
      </w:r>
    </w:p>
    <w:p w14:paraId="7FF4E023" w14:textId="77777777" w:rsidR="00825B2B" w:rsidRPr="0085142E" w:rsidRDefault="007A47B9" w:rsidP="00CD3B7C">
      <w:pPr>
        <w:pStyle w:val="Akapitzlist"/>
        <w:numPr>
          <w:ilvl w:val="0"/>
          <w:numId w:val="21"/>
        </w:numPr>
        <w:spacing w:before="120" w:after="0" w:line="240" w:lineRule="auto"/>
        <w:ind w:left="567" w:hanging="567"/>
        <w:contextualSpacing w:val="0"/>
        <w:jc w:val="both"/>
        <w:rPr>
          <w:rStyle w:val="Hipercze"/>
          <w:rFonts w:ascii="Arial" w:hAnsi="Arial" w:cs="Arial"/>
          <w:color w:val="auto"/>
          <w:sz w:val="20"/>
          <w:szCs w:val="20"/>
        </w:rPr>
      </w:pPr>
      <w:r>
        <w:rPr>
          <w:rFonts w:ascii="Arial" w:hAnsi="Arial" w:cs="Arial"/>
          <w:sz w:val="20"/>
          <w:szCs w:val="20"/>
        </w:rPr>
        <w:t>Wynajmujący</w:t>
      </w:r>
      <w:r w:rsidR="00825B2B" w:rsidRPr="0085142E">
        <w:rPr>
          <w:rFonts w:ascii="Arial" w:hAnsi="Arial" w:cs="Arial"/>
          <w:sz w:val="20"/>
          <w:szCs w:val="20"/>
        </w:rPr>
        <w:t xml:space="preserve">, na prośbę </w:t>
      </w:r>
      <w:r>
        <w:rPr>
          <w:rFonts w:ascii="Arial" w:hAnsi="Arial" w:cs="Arial"/>
          <w:sz w:val="20"/>
          <w:szCs w:val="20"/>
        </w:rPr>
        <w:t>Najemcy</w:t>
      </w:r>
      <w:r w:rsidR="00825B2B" w:rsidRPr="0085142E">
        <w:rPr>
          <w:rFonts w:ascii="Arial" w:hAnsi="Arial" w:cs="Arial"/>
          <w:sz w:val="20"/>
          <w:szCs w:val="20"/>
        </w:rPr>
        <w:t xml:space="preserve">, zobowiązuje się do udostępnienia kopii dokumentacji ubezpieczeniowej, przesyłając ją, ze wskazaniem numeru Umowy, której dokumenty dotyczą, na adres mailowy </w:t>
      </w:r>
      <w:hyperlink r:id="rId18" w:history="1">
        <w:r w:rsidR="00825B2B" w:rsidRPr="0085142E">
          <w:rPr>
            <w:rStyle w:val="Hipercze"/>
            <w:rFonts w:ascii="Arial" w:hAnsi="Arial" w:cs="Arial"/>
            <w:color w:val="auto"/>
            <w:sz w:val="20"/>
            <w:szCs w:val="20"/>
          </w:rPr>
          <w:t>ubezpieczenia@termika.orlen.pl</w:t>
        </w:r>
      </w:hyperlink>
    </w:p>
    <w:p w14:paraId="70479061" w14:textId="77777777" w:rsidR="00825B2B" w:rsidRPr="0085142E" w:rsidRDefault="00825B2B" w:rsidP="00CD3B7C">
      <w:pPr>
        <w:pStyle w:val="Akapitzlist"/>
        <w:numPr>
          <w:ilvl w:val="0"/>
          <w:numId w:val="21"/>
        </w:numPr>
        <w:spacing w:before="120" w:after="0" w:line="240" w:lineRule="auto"/>
        <w:ind w:left="567" w:hanging="567"/>
        <w:contextualSpacing w:val="0"/>
        <w:jc w:val="both"/>
        <w:rPr>
          <w:rFonts w:ascii="Arial" w:hAnsi="Arial" w:cs="Arial"/>
          <w:sz w:val="20"/>
          <w:szCs w:val="20"/>
        </w:rPr>
      </w:pPr>
      <w:r w:rsidRPr="0085142E">
        <w:rPr>
          <w:rFonts w:ascii="Arial" w:hAnsi="Arial" w:cs="Arial"/>
          <w:sz w:val="20"/>
          <w:szCs w:val="20"/>
        </w:rPr>
        <w:t xml:space="preserve">W przypadku powstania szkody obie strony dołożą wszelkich starań, aby proces likwidacji szkody przebiegał sprawnie i możliwie najszybciej. W przypadku szkody dotykającej mienia bądź szkody stycznej z interesami </w:t>
      </w:r>
      <w:r w:rsidR="007A47B9">
        <w:rPr>
          <w:rFonts w:ascii="Arial" w:hAnsi="Arial" w:cs="Arial"/>
          <w:sz w:val="20"/>
          <w:szCs w:val="20"/>
        </w:rPr>
        <w:t>Najemcy</w:t>
      </w:r>
      <w:r w:rsidRPr="0085142E">
        <w:rPr>
          <w:rFonts w:ascii="Arial" w:hAnsi="Arial" w:cs="Arial"/>
          <w:sz w:val="20"/>
          <w:szCs w:val="20"/>
        </w:rPr>
        <w:t xml:space="preserve">, </w:t>
      </w:r>
      <w:r w:rsidR="00CE194B">
        <w:rPr>
          <w:rFonts w:ascii="Arial" w:hAnsi="Arial" w:cs="Arial"/>
          <w:sz w:val="20"/>
          <w:szCs w:val="20"/>
        </w:rPr>
        <w:t>Najemca</w:t>
      </w:r>
      <w:r w:rsidRPr="0085142E">
        <w:rPr>
          <w:rFonts w:ascii="Arial" w:hAnsi="Arial" w:cs="Arial"/>
          <w:sz w:val="20"/>
          <w:szCs w:val="20"/>
        </w:rPr>
        <w:t xml:space="preserve"> będzie współadresatem korespondencji związanej z procesem likwidacji szkody od momentu zgłoszenia zdarzenia do jego zakończenia.</w:t>
      </w:r>
    </w:p>
    <w:p w14:paraId="047AC836" w14:textId="469416C6" w:rsidR="00825B2B" w:rsidRPr="0085142E" w:rsidRDefault="00825B2B" w:rsidP="00CD3B7C">
      <w:pPr>
        <w:pStyle w:val="Akapitzlist"/>
        <w:numPr>
          <w:ilvl w:val="0"/>
          <w:numId w:val="21"/>
        </w:numPr>
        <w:spacing w:before="120" w:after="0" w:line="240" w:lineRule="auto"/>
        <w:ind w:left="567" w:hanging="567"/>
        <w:contextualSpacing w:val="0"/>
        <w:jc w:val="both"/>
        <w:rPr>
          <w:rFonts w:ascii="Arial" w:hAnsi="Arial" w:cs="Arial"/>
          <w:sz w:val="20"/>
          <w:szCs w:val="20"/>
        </w:rPr>
      </w:pPr>
      <w:r w:rsidRPr="0085142E">
        <w:rPr>
          <w:rFonts w:ascii="Arial" w:hAnsi="Arial" w:cs="Arial"/>
          <w:sz w:val="20"/>
          <w:szCs w:val="20"/>
        </w:rPr>
        <w:t xml:space="preserve">Przedstawicielami </w:t>
      </w:r>
      <w:r w:rsidR="007A47B9">
        <w:rPr>
          <w:rFonts w:ascii="Arial" w:hAnsi="Arial" w:cs="Arial"/>
          <w:sz w:val="20"/>
          <w:szCs w:val="20"/>
        </w:rPr>
        <w:t>Najemcy</w:t>
      </w:r>
      <w:r w:rsidRPr="0085142E">
        <w:rPr>
          <w:rFonts w:ascii="Arial" w:hAnsi="Arial" w:cs="Arial"/>
          <w:sz w:val="20"/>
          <w:szCs w:val="20"/>
        </w:rPr>
        <w:t xml:space="preserve"> w sprawach związanych z ubezpieczeniami, w tym w ramach kontaktów </w:t>
      </w:r>
      <w:r w:rsidR="007A47B9">
        <w:rPr>
          <w:rFonts w:ascii="Arial" w:hAnsi="Arial" w:cs="Arial"/>
          <w:sz w:val="20"/>
          <w:szCs w:val="20"/>
        </w:rPr>
        <w:t>Najemcy</w:t>
      </w:r>
      <w:r w:rsidRPr="0085142E">
        <w:rPr>
          <w:rFonts w:ascii="Arial" w:hAnsi="Arial" w:cs="Arial"/>
          <w:sz w:val="20"/>
          <w:szCs w:val="20"/>
        </w:rPr>
        <w:t xml:space="preserve"> z </w:t>
      </w:r>
      <w:r w:rsidR="001D40A4">
        <w:rPr>
          <w:rFonts w:ascii="Arial" w:hAnsi="Arial" w:cs="Arial"/>
          <w:sz w:val="20"/>
          <w:szCs w:val="20"/>
        </w:rPr>
        <w:t>Wynajmującym</w:t>
      </w:r>
      <w:r w:rsidRPr="0085142E">
        <w:rPr>
          <w:rFonts w:ascii="Arial" w:hAnsi="Arial" w:cs="Arial"/>
          <w:sz w:val="20"/>
          <w:szCs w:val="20"/>
        </w:rPr>
        <w:t xml:space="preserve">, związanych z utrzymaniem ciągłości ochrony ubezpieczenia </w:t>
      </w:r>
      <w:r w:rsidR="007A47B9">
        <w:rPr>
          <w:rFonts w:ascii="Arial" w:hAnsi="Arial" w:cs="Arial"/>
          <w:sz w:val="20"/>
          <w:szCs w:val="20"/>
        </w:rPr>
        <w:t>Wynajmującego</w:t>
      </w:r>
      <w:r w:rsidRPr="0085142E">
        <w:rPr>
          <w:rFonts w:ascii="Arial" w:hAnsi="Arial" w:cs="Arial"/>
          <w:sz w:val="20"/>
          <w:szCs w:val="20"/>
        </w:rPr>
        <w:t xml:space="preserve">, weryfikacją zakresu ochrony oraz ubezpieczeniami </w:t>
      </w:r>
      <w:r w:rsidR="007A47B9">
        <w:rPr>
          <w:rFonts w:ascii="Arial" w:hAnsi="Arial" w:cs="Arial"/>
          <w:sz w:val="20"/>
          <w:szCs w:val="20"/>
        </w:rPr>
        <w:t>Najemcy</w:t>
      </w:r>
      <w:r w:rsidRPr="0085142E">
        <w:rPr>
          <w:rFonts w:ascii="Arial" w:hAnsi="Arial" w:cs="Arial"/>
          <w:sz w:val="20"/>
          <w:szCs w:val="20"/>
        </w:rPr>
        <w:t xml:space="preserve">, są pracownicy Wydziału Ubezpieczeń Majątkowych </w:t>
      </w:r>
      <w:r w:rsidR="007A47B9">
        <w:rPr>
          <w:rFonts w:ascii="Arial" w:hAnsi="Arial" w:cs="Arial"/>
          <w:sz w:val="20"/>
          <w:szCs w:val="20"/>
        </w:rPr>
        <w:t>Najemcy</w:t>
      </w:r>
      <w:r w:rsidRPr="0085142E">
        <w:rPr>
          <w:rFonts w:ascii="Arial" w:hAnsi="Arial" w:cs="Arial"/>
          <w:sz w:val="20"/>
          <w:szCs w:val="20"/>
        </w:rPr>
        <w:t xml:space="preserve">, a także pracownicy doradcy ubezpieczeniowego/brokera, działającego na zlecenie </w:t>
      </w:r>
      <w:r w:rsidR="007A47B9">
        <w:rPr>
          <w:rFonts w:ascii="Arial" w:hAnsi="Arial" w:cs="Arial"/>
          <w:sz w:val="20"/>
          <w:szCs w:val="20"/>
        </w:rPr>
        <w:t>Najemcy</w:t>
      </w:r>
      <w:r w:rsidRPr="0085142E">
        <w:rPr>
          <w:rFonts w:ascii="Arial" w:hAnsi="Arial" w:cs="Arial"/>
          <w:sz w:val="20"/>
          <w:szCs w:val="20"/>
        </w:rPr>
        <w:t xml:space="preserve"> w ramach udzielonego pełnomocnictwa:</w:t>
      </w:r>
    </w:p>
    <w:p w14:paraId="755F738A" w14:textId="77777777" w:rsidR="00825B2B" w:rsidRPr="0085142E" w:rsidRDefault="0063551E" w:rsidP="00CD3B7C">
      <w:pPr>
        <w:pStyle w:val="Akapitzlist"/>
        <w:spacing w:line="240" w:lineRule="auto"/>
        <w:ind w:left="567"/>
        <w:jc w:val="both"/>
        <w:rPr>
          <w:rFonts w:ascii="Arial" w:hAnsi="Arial" w:cs="Arial"/>
          <w:sz w:val="20"/>
          <w:szCs w:val="20"/>
        </w:rPr>
      </w:pPr>
      <w:r w:rsidRPr="0085142E">
        <w:rPr>
          <w:rFonts w:ascii="Arial" w:hAnsi="Arial" w:cs="Arial"/>
          <w:sz w:val="20"/>
          <w:szCs w:val="20"/>
        </w:rPr>
        <w:t>5.1</w:t>
      </w:r>
      <w:r w:rsidR="00825B2B" w:rsidRPr="0085142E">
        <w:rPr>
          <w:rFonts w:ascii="Arial" w:hAnsi="Arial" w:cs="Arial"/>
          <w:sz w:val="20"/>
          <w:szCs w:val="20"/>
        </w:rPr>
        <w:t xml:space="preserve"> adresem kontaktowym Wydziału Ubezpieczeń Majątkowych, w tym w sprawach polis jest         adres: </w:t>
      </w:r>
      <w:hyperlink r:id="rId19" w:history="1">
        <w:r w:rsidR="00825B2B" w:rsidRPr="0085142E">
          <w:rPr>
            <w:rStyle w:val="Hipercze"/>
            <w:rFonts w:ascii="Arial" w:hAnsi="Arial" w:cs="Arial"/>
            <w:color w:val="auto"/>
            <w:sz w:val="20"/>
            <w:szCs w:val="20"/>
          </w:rPr>
          <w:t>ubezpieczenia@termika.orlen.pl</w:t>
        </w:r>
      </w:hyperlink>
      <w:r w:rsidR="00825B2B" w:rsidRPr="0085142E">
        <w:rPr>
          <w:rFonts w:ascii="Arial" w:hAnsi="Arial" w:cs="Arial"/>
          <w:sz w:val="20"/>
          <w:szCs w:val="20"/>
        </w:rPr>
        <w:t>,</w:t>
      </w:r>
    </w:p>
    <w:p w14:paraId="69E0709D" w14:textId="77777777" w:rsidR="008723C5" w:rsidRPr="0085142E" w:rsidRDefault="0063551E" w:rsidP="00CD3B7C">
      <w:pPr>
        <w:pStyle w:val="Akapitzlist"/>
        <w:spacing w:line="240" w:lineRule="auto"/>
        <w:ind w:left="567"/>
        <w:jc w:val="both"/>
        <w:rPr>
          <w:rFonts w:ascii="Arial" w:hAnsi="Arial" w:cs="Arial"/>
          <w:sz w:val="20"/>
          <w:szCs w:val="20"/>
        </w:rPr>
      </w:pPr>
      <w:r w:rsidRPr="0085142E">
        <w:rPr>
          <w:rFonts w:ascii="Arial" w:hAnsi="Arial" w:cs="Arial"/>
          <w:sz w:val="20"/>
          <w:szCs w:val="20"/>
        </w:rPr>
        <w:t>5.2</w:t>
      </w:r>
      <w:r w:rsidR="00825B2B" w:rsidRPr="0085142E">
        <w:rPr>
          <w:rFonts w:ascii="Arial" w:hAnsi="Arial" w:cs="Arial"/>
          <w:sz w:val="20"/>
          <w:szCs w:val="20"/>
        </w:rPr>
        <w:t xml:space="preserve"> adresem kontaktowym w sprawach zdarzeń szkodowych jest adres: </w:t>
      </w:r>
      <w:hyperlink r:id="rId20" w:history="1">
        <w:r w:rsidR="00825B2B" w:rsidRPr="0085142E">
          <w:rPr>
            <w:rStyle w:val="Hipercze"/>
            <w:rFonts w:ascii="Arial" w:hAnsi="Arial" w:cs="Arial"/>
            <w:color w:val="auto"/>
            <w:sz w:val="20"/>
            <w:szCs w:val="20"/>
          </w:rPr>
          <w:t>szkody@termika.orlen.pl</w:t>
        </w:r>
      </w:hyperlink>
      <w:r w:rsidR="00825B2B" w:rsidRPr="0085142E">
        <w:rPr>
          <w:rStyle w:val="Hipercze"/>
          <w:rFonts w:ascii="Arial" w:hAnsi="Arial" w:cs="Arial"/>
          <w:color w:val="auto"/>
          <w:sz w:val="20"/>
          <w:szCs w:val="20"/>
        </w:rPr>
        <w:t>.</w:t>
      </w:r>
    </w:p>
    <w:p w14:paraId="624D1E0F" w14:textId="77777777" w:rsidR="00F817CA" w:rsidRPr="0085142E" w:rsidRDefault="00F817CA" w:rsidP="00CD3B7C">
      <w:pPr>
        <w:pStyle w:val="Tekstpodstawowy"/>
        <w:suppressAutoHyphens/>
        <w:ind w:left="426"/>
        <w:jc w:val="both"/>
        <w:rPr>
          <w:rFonts w:cs="Arial"/>
          <w:color w:val="auto"/>
        </w:rPr>
      </w:pPr>
    </w:p>
    <w:p w14:paraId="43871C49" w14:textId="77777777" w:rsidR="00EE52F7" w:rsidRPr="0085142E" w:rsidRDefault="00934247" w:rsidP="00CD3B7C">
      <w:pPr>
        <w:pStyle w:val="Nagwek1"/>
        <w:numPr>
          <w:ilvl w:val="0"/>
          <w:numId w:val="0"/>
        </w:numPr>
        <w:spacing w:before="120"/>
        <w:jc w:val="both"/>
        <w:rPr>
          <w:rFonts w:cs="Arial"/>
          <w:bCs/>
          <w:kern w:val="28"/>
        </w:rPr>
      </w:pPr>
      <w:r w:rsidRPr="0085142E">
        <w:rPr>
          <w:rFonts w:cs="Arial"/>
          <w:shd w:val="clear" w:color="auto" w:fill="FFFFFF"/>
        </w:rPr>
        <w:t xml:space="preserve">§ </w:t>
      </w:r>
      <w:r w:rsidR="004D241D" w:rsidRPr="0085142E">
        <w:rPr>
          <w:rFonts w:cs="Arial"/>
          <w:shd w:val="clear" w:color="auto" w:fill="FFFFFF"/>
        </w:rPr>
        <w:t>1</w:t>
      </w:r>
      <w:r w:rsidR="008708F5">
        <w:rPr>
          <w:rFonts w:cs="Arial"/>
          <w:shd w:val="clear" w:color="auto" w:fill="FFFFFF"/>
        </w:rPr>
        <w:t>7</w:t>
      </w:r>
      <w:r w:rsidRPr="0085142E">
        <w:rPr>
          <w:rFonts w:cs="Arial"/>
          <w:shd w:val="clear" w:color="auto" w:fill="FFFFFF"/>
        </w:rPr>
        <w:t xml:space="preserve">. </w:t>
      </w:r>
      <w:r w:rsidR="00EE52F7" w:rsidRPr="0085142E">
        <w:rPr>
          <w:rFonts w:cs="Arial"/>
          <w:bCs/>
          <w:kern w:val="28"/>
        </w:rPr>
        <w:t>WYPOWIEDZENIE</w:t>
      </w:r>
      <w:r w:rsidR="000E2F23" w:rsidRPr="0085142E">
        <w:rPr>
          <w:rFonts w:cs="Arial"/>
          <w:bCs/>
          <w:kern w:val="28"/>
        </w:rPr>
        <w:t xml:space="preserve"> / ROZWIĄZANIE</w:t>
      </w:r>
      <w:r w:rsidR="00EE52F7" w:rsidRPr="0085142E">
        <w:rPr>
          <w:rFonts w:cs="Arial"/>
          <w:bCs/>
          <w:kern w:val="28"/>
        </w:rPr>
        <w:t xml:space="preserve"> UMOWY</w:t>
      </w:r>
    </w:p>
    <w:p w14:paraId="3154F982" w14:textId="77777777" w:rsidR="00EE52F7" w:rsidRPr="0085142E" w:rsidRDefault="00EF37F3" w:rsidP="00CD3B7C">
      <w:pPr>
        <w:pStyle w:val="Tekstpodstawowy"/>
        <w:numPr>
          <w:ilvl w:val="6"/>
          <w:numId w:val="7"/>
        </w:numPr>
        <w:jc w:val="both"/>
        <w:rPr>
          <w:rFonts w:cs="Arial"/>
          <w:color w:val="auto"/>
        </w:rPr>
      </w:pPr>
      <w:r w:rsidRPr="0085142E">
        <w:rPr>
          <w:rFonts w:cs="Arial"/>
          <w:color w:val="auto"/>
        </w:rPr>
        <w:t>Każda ze Stron</w:t>
      </w:r>
      <w:r w:rsidR="00EE52F7" w:rsidRPr="0085142E">
        <w:rPr>
          <w:rFonts w:cs="Arial"/>
          <w:color w:val="auto"/>
        </w:rPr>
        <w:t xml:space="preserve"> może </w:t>
      </w:r>
      <w:r w:rsidR="00BE7882" w:rsidRPr="0085142E">
        <w:rPr>
          <w:rFonts w:cs="Arial"/>
          <w:color w:val="auto"/>
        </w:rPr>
        <w:t xml:space="preserve">rozwiązać </w:t>
      </w:r>
      <w:r w:rsidR="00C85AAC" w:rsidRPr="0085142E">
        <w:rPr>
          <w:rFonts w:cs="Arial"/>
          <w:color w:val="auto"/>
        </w:rPr>
        <w:t>U</w:t>
      </w:r>
      <w:r w:rsidR="00EE52F7" w:rsidRPr="0085142E">
        <w:rPr>
          <w:rFonts w:cs="Arial"/>
          <w:color w:val="auto"/>
        </w:rPr>
        <w:t xml:space="preserve">mowę z zachowaniem </w:t>
      </w:r>
      <w:r w:rsidR="00A81DF3" w:rsidRPr="0085142E">
        <w:rPr>
          <w:rFonts w:cs="Arial"/>
          <w:color w:val="auto"/>
        </w:rPr>
        <w:t>3</w:t>
      </w:r>
      <w:r w:rsidR="00BE7882" w:rsidRPr="0085142E">
        <w:rPr>
          <w:rFonts w:cs="Arial"/>
          <w:color w:val="auto"/>
        </w:rPr>
        <w:t>-</w:t>
      </w:r>
      <w:r w:rsidR="00EE52F7" w:rsidRPr="0085142E">
        <w:rPr>
          <w:rFonts w:cs="Arial"/>
          <w:color w:val="auto"/>
        </w:rPr>
        <w:t>miesięcznego okresu wypowiedzenia</w:t>
      </w:r>
      <w:r w:rsidR="00BE7882" w:rsidRPr="0085142E">
        <w:rPr>
          <w:rFonts w:cs="Arial"/>
          <w:color w:val="auto"/>
        </w:rPr>
        <w:t>,</w:t>
      </w:r>
      <w:r w:rsidR="00EE52F7" w:rsidRPr="0085142E">
        <w:rPr>
          <w:rFonts w:cs="Arial"/>
          <w:color w:val="auto"/>
        </w:rPr>
        <w:t xml:space="preserve"> </w:t>
      </w:r>
      <w:r w:rsidR="00BE7882" w:rsidRPr="0085142E">
        <w:rPr>
          <w:rFonts w:cs="Arial"/>
          <w:color w:val="auto"/>
        </w:rPr>
        <w:t xml:space="preserve">ze skutkiem </w:t>
      </w:r>
      <w:r w:rsidR="00EE52F7" w:rsidRPr="0085142E">
        <w:rPr>
          <w:rFonts w:cs="Arial"/>
          <w:color w:val="auto"/>
        </w:rPr>
        <w:t>na koniec miesiąca kalendarzowego.</w:t>
      </w:r>
    </w:p>
    <w:p w14:paraId="23F4B3AA" w14:textId="77777777" w:rsidR="00174D9D" w:rsidRPr="0085142E" w:rsidRDefault="00174D9D" w:rsidP="00CD3B7C">
      <w:pPr>
        <w:numPr>
          <w:ilvl w:val="0"/>
          <w:numId w:val="7"/>
        </w:numPr>
        <w:spacing w:before="60"/>
        <w:jc w:val="both"/>
        <w:rPr>
          <w:rFonts w:cs="Arial"/>
        </w:rPr>
      </w:pPr>
      <w:r w:rsidRPr="0085142E">
        <w:rPr>
          <w:rFonts w:cs="Arial"/>
        </w:rPr>
        <w:t xml:space="preserve">Jeśli </w:t>
      </w:r>
      <w:r w:rsidR="007A47B9">
        <w:rPr>
          <w:rFonts w:cs="Arial"/>
        </w:rPr>
        <w:t>Wynajmujący</w:t>
      </w:r>
      <w:r w:rsidRPr="0085142E">
        <w:rPr>
          <w:rFonts w:cs="Arial"/>
        </w:rPr>
        <w:t xml:space="preserve"> będzie wykonywał prace niezgodnie z Umową lub zamówieniem, </w:t>
      </w:r>
      <w:r w:rsidR="00CE194B">
        <w:rPr>
          <w:rFonts w:cs="Arial"/>
        </w:rPr>
        <w:t>Najemca</w:t>
      </w:r>
      <w:r w:rsidRPr="0085142E">
        <w:rPr>
          <w:rFonts w:cs="Arial"/>
        </w:rPr>
        <w:t xml:space="preserve"> będzie mógł wezwać </w:t>
      </w:r>
      <w:r w:rsidR="009D7B35">
        <w:rPr>
          <w:rFonts w:cs="Arial"/>
        </w:rPr>
        <w:t>Wynajmującego</w:t>
      </w:r>
      <w:r w:rsidRPr="0085142E">
        <w:rPr>
          <w:rFonts w:cs="Arial"/>
        </w:rPr>
        <w:t xml:space="preserve"> do zmiany sposobu wykonywania i wyznaczyć mu w tym celu odpowiedni termin. Po bezskutecznym upływie wyznaczonego terminu </w:t>
      </w:r>
      <w:r w:rsidR="00CE194B">
        <w:rPr>
          <w:rFonts w:cs="Arial"/>
        </w:rPr>
        <w:t>Najemca</w:t>
      </w:r>
      <w:r w:rsidRPr="0085142E">
        <w:rPr>
          <w:rFonts w:cs="Arial"/>
        </w:rPr>
        <w:t xml:space="preserve"> będzie mógł rozwiązać Umowę bez zachowania okresu wypowiedzenia, tj. ze skutkiem na chwilę złożenia oświadczenia o rozwiązaniu Umowy.</w:t>
      </w:r>
    </w:p>
    <w:p w14:paraId="7D9D4683" w14:textId="77777777" w:rsidR="00174D9D" w:rsidRPr="0085142E" w:rsidRDefault="00174D9D" w:rsidP="00CD3B7C">
      <w:pPr>
        <w:numPr>
          <w:ilvl w:val="0"/>
          <w:numId w:val="7"/>
        </w:numPr>
        <w:spacing w:before="60"/>
        <w:jc w:val="both"/>
        <w:rPr>
          <w:rFonts w:cs="Arial"/>
        </w:rPr>
      </w:pPr>
      <w:r w:rsidRPr="0085142E">
        <w:rPr>
          <w:rFonts w:cs="Arial"/>
        </w:rPr>
        <w:t xml:space="preserve">Dla uniknięcia wątpliwości interpretacyjnych Strony zgodnie potwierdzają, że wypowiedzenie/rozwiązanie Umowy pozostaje bez skutku dla uprawnień </w:t>
      </w:r>
      <w:r w:rsidR="007A47B9">
        <w:rPr>
          <w:rFonts w:cs="Arial"/>
        </w:rPr>
        <w:t>Najemcy</w:t>
      </w:r>
      <w:r w:rsidRPr="0085142E">
        <w:rPr>
          <w:rFonts w:cs="Arial"/>
        </w:rPr>
        <w:t>, w szczególności z tytułu kar umownych, oraz nie uchyla zobowiązań żadnej ze Stron w zakresie Informacji Poufnych.</w:t>
      </w:r>
    </w:p>
    <w:p w14:paraId="15A713EB" w14:textId="77777777" w:rsidR="00EF37F3" w:rsidRPr="0085142E" w:rsidRDefault="00174D9D" w:rsidP="00CD3B7C">
      <w:pPr>
        <w:numPr>
          <w:ilvl w:val="0"/>
          <w:numId w:val="7"/>
        </w:numPr>
        <w:spacing w:before="60"/>
        <w:jc w:val="both"/>
        <w:rPr>
          <w:rFonts w:cs="Arial"/>
        </w:rPr>
      </w:pPr>
      <w:r w:rsidRPr="0085142E">
        <w:rPr>
          <w:rFonts w:cs="Arial"/>
        </w:rPr>
        <w:t>Wypowiedzenie Umowy, jej rozwiązanie ani wygaśnięcie na skutek jakichkolwiek innych zdarzeń nie wpływa na ważność zamówień złożonych w okresie jej obowiązywania.</w:t>
      </w:r>
    </w:p>
    <w:p w14:paraId="45B3C974" w14:textId="77777777" w:rsidR="004D241D" w:rsidRPr="0085142E" w:rsidRDefault="004D241D" w:rsidP="00CD3B7C">
      <w:pPr>
        <w:spacing w:before="60"/>
        <w:ind w:left="397"/>
        <w:jc w:val="both"/>
        <w:rPr>
          <w:rFonts w:cs="Arial"/>
        </w:rPr>
      </w:pPr>
    </w:p>
    <w:p w14:paraId="1D4451FE" w14:textId="77777777" w:rsidR="00EE52F7" w:rsidRPr="0085142E" w:rsidRDefault="00934247" w:rsidP="00CD3B7C">
      <w:pPr>
        <w:pStyle w:val="Nagwek1"/>
        <w:numPr>
          <w:ilvl w:val="0"/>
          <w:numId w:val="0"/>
        </w:numPr>
        <w:spacing w:before="120"/>
        <w:jc w:val="both"/>
        <w:rPr>
          <w:rFonts w:cs="Arial"/>
        </w:rPr>
      </w:pPr>
      <w:r w:rsidRPr="0085142E">
        <w:rPr>
          <w:rFonts w:cs="Arial"/>
          <w:shd w:val="clear" w:color="auto" w:fill="FFFFFF"/>
        </w:rPr>
        <w:t xml:space="preserve">§ </w:t>
      </w:r>
      <w:r w:rsidR="004D241D" w:rsidRPr="0085142E">
        <w:rPr>
          <w:rFonts w:cs="Arial"/>
          <w:shd w:val="clear" w:color="auto" w:fill="FFFFFF"/>
        </w:rPr>
        <w:t>1</w:t>
      </w:r>
      <w:r w:rsidR="008708F5">
        <w:rPr>
          <w:rFonts w:cs="Arial"/>
          <w:shd w:val="clear" w:color="auto" w:fill="FFFFFF"/>
        </w:rPr>
        <w:t>8</w:t>
      </w:r>
      <w:r w:rsidRPr="0085142E">
        <w:rPr>
          <w:rFonts w:cs="Arial"/>
          <w:shd w:val="clear" w:color="auto" w:fill="FFFFFF"/>
        </w:rPr>
        <w:t xml:space="preserve">. </w:t>
      </w:r>
      <w:r w:rsidR="00EE52F7" w:rsidRPr="0085142E">
        <w:rPr>
          <w:rFonts w:cs="Arial"/>
        </w:rPr>
        <w:t>Cesja wierzytelności</w:t>
      </w:r>
    </w:p>
    <w:p w14:paraId="610A317F" w14:textId="77777777" w:rsidR="00C467BF" w:rsidRPr="0085142E" w:rsidRDefault="006C4162" w:rsidP="00CD3B7C">
      <w:pPr>
        <w:ind w:left="284" w:right="-11"/>
        <w:jc w:val="both"/>
        <w:rPr>
          <w:rFonts w:cs="Arial"/>
        </w:rPr>
      </w:pPr>
      <w:r w:rsidRPr="0085142E">
        <w:rPr>
          <w:rFonts w:cs="Arial"/>
        </w:rPr>
        <w:t xml:space="preserve">Przeniesienie przez </w:t>
      </w:r>
      <w:r w:rsidR="009D7B35">
        <w:rPr>
          <w:rFonts w:cs="Arial"/>
        </w:rPr>
        <w:t>Wynajmującego</w:t>
      </w:r>
      <w:r w:rsidRPr="0085142E">
        <w:rPr>
          <w:rFonts w:cs="Arial"/>
        </w:rPr>
        <w:t xml:space="preserve"> wierzytelności wynikających z Umowy na osoby trzecie bez zgody </w:t>
      </w:r>
      <w:r w:rsidR="007A47B9">
        <w:rPr>
          <w:rFonts w:cs="Arial"/>
        </w:rPr>
        <w:t>Najemcy</w:t>
      </w:r>
      <w:r w:rsidRPr="0085142E">
        <w:rPr>
          <w:rFonts w:cs="Arial"/>
        </w:rPr>
        <w:t xml:space="preserve"> </w:t>
      </w:r>
      <w:r w:rsidR="009C6F6F" w:rsidRPr="0085142E">
        <w:rPr>
          <w:rFonts w:cs="Arial"/>
        </w:rPr>
        <w:t xml:space="preserve">wyrażonej </w:t>
      </w:r>
      <w:r w:rsidRPr="0085142E">
        <w:rPr>
          <w:rFonts w:cs="Arial"/>
        </w:rPr>
        <w:t>na piśmie pod rygorem nieważności jest niedopuszczalne.</w:t>
      </w:r>
    </w:p>
    <w:p w14:paraId="5F19C621" w14:textId="77777777" w:rsidR="004D241D" w:rsidRDefault="004D241D" w:rsidP="00CD3B7C">
      <w:pPr>
        <w:ind w:left="284" w:right="-11"/>
        <w:jc w:val="both"/>
        <w:rPr>
          <w:rFonts w:cs="Arial"/>
        </w:rPr>
      </w:pPr>
    </w:p>
    <w:p w14:paraId="7AD2B687" w14:textId="77777777" w:rsidR="009D7B35" w:rsidRPr="0085142E" w:rsidRDefault="009D7B35" w:rsidP="00CD3B7C">
      <w:pPr>
        <w:ind w:left="284" w:right="-11"/>
        <w:jc w:val="both"/>
        <w:rPr>
          <w:rFonts w:cs="Arial"/>
        </w:rPr>
      </w:pPr>
    </w:p>
    <w:p w14:paraId="00B15162" w14:textId="77777777" w:rsidR="00861986" w:rsidRPr="0085142E" w:rsidRDefault="00934247" w:rsidP="00CD3B7C">
      <w:pPr>
        <w:pStyle w:val="Nagwek1"/>
        <w:numPr>
          <w:ilvl w:val="0"/>
          <w:numId w:val="0"/>
        </w:numPr>
        <w:spacing w:before="120"/>
        <w:ind w:left="284" w:hanging="284"/>
        <w:jc w:val="both"/>
        <w:rPr>
          <w:rFonts w:cs="Arial"/>
        </w:rPr>
      </w:pPr>
      <w:r w:rsidRPr="0085142E">
        <w:rPr>
          <w:rFonts w:cs="Arial"/>
          <w:shd w:val="clear" w:color="auto" w:fill="FFFFFF"/>
        </w:rPr>
        <w:t xml:space="preserve">§ </w:t>
      </w:r>
      <w:r w:rsidR="004D241D" w:rsidRPr="0085142E">
        <w:rPr>
          <w:rFonts w:cs="Arial"/>
          <w:shd w:val="clear" w:color="auto" w:fill="FFFFFF"/>
        </w:rPr>
        <w:t>1</w:t>
      </w:r>
      <w:r w:rsidR="008708F5">
        <w:rPr>
          <w:rFonts w:cs="Arial"/>
          <w:shd w:val="clear" w:color="auto" w:fill="FFFFFF"/>
        </w:rPr>
        <w:t>9</w:t>
      </w:r>
      <w:r w:rsidRPr="0085142E">
        <w:rPr>
          <w:rFonts w:cs="Arial"/>
          <w:shd w:val="clear" w:color="auto" w:fill="FFFFFF"/>
        </w:rPr>
        <w:t xml:space="preserve">. </w:t>
      </w:r>
      <w:r w:rsidR="00EE52F7" w:rsidRPr="0085142E">
        <w:rPr>
          <w:rFonts w:cs="Arial"/>
        </w:rPr>
        <w:t>Spory</w:t>
      </w:r>
    </w:p>
    <w:p w14:paraId="2D8BC54A" w14:textId="77777777" w:rsidR="00861986" w:rsidRPr="0085142E" w:rsidRDefault="00861986" w:rsidP="00CD3B7C">
      <w:pPr>
        <w:numPr>
          <w:ilvl w:val="0"/>
          <w:numId w:val="6"/>
        </w:numPr>
        <w:tabs>
          <w:tab w:val="num" w:pos="567"/>
        </w:tabs>
        <w:ind w:right="64"/>
        <w:jc w:val="both"/>
        <w:rPr>
          <w:rFonts w:cs="Arial"/>
          <w:bCs/>
          <w:kern w:val="22"/>
        </w:rPr>
      </w:pPr>
      <w:r w:rsidRPr="0085142E">
        <w:rPr>
          <w:rFonts w:cs="Arial"/>
          <w:bCs/>
          <w:kern w:val="22"/>
        </w:rPr>
        <w:t xml:space="preserve">Strony będą dążyły do rozstrzygania sporów wynikających z Umowy lub mogących powstać w związku z jej interpretacją lub wykonaniem w ramach wzajemnych uzgodnień. </w:t>
      </w:r>
    </w:p>
    <w:p w14:paraId="661C738F" w14:textId="77777777" w:rsidR="006C4162" w:rsidRPr="0085142E" w:rsidRDefault="00861986" w:rsidP="00CD3B7C">
      <w:pPr>
        <w:numPr>
          <w:ilvl w:val="0"/>
          <w:numId w:val="6"/>
        </w:numPr>
        <w:jc w:val="both"/>
        <w:rPr>
          <w:rFonts w:cs="Arial"/>
        </w:rPr>
      </w:pPr>
      <w:r w:rsidRPr="0085142E">
        <w:rPr>
          <w:rFonts w:cs="Arial"/>
          <w:bCs/>
          <w:kern w:val="22"/>
        </w:rPr>
        <w:t xml:space="preserve">W przypadku nie osiągnięcia przez Strony porozumienia, Strony poddadzą spór rozstrzygnięciu właściwemu według siedziby </w:t>
      </w:r>
      <w:r w:rsidR="007A47B9">
        <w:rPr>
          <w:rFonts w:cs="Arial"/>
          <w:bCs/>
          <w:kern w:val="22"/>
        </w:rPr>
        <w:t>Najemcy</w:t>
      </w:r>
      <w:r w:rsidRPr="0085142E">
        <w:rPr>
          <w:rFonts w:cs="Arial"/>
          <w:bCs/>
          <w:kern w:val="22"/>
        </w:rPr>
        <w:t xml:space="preserve"> sądowi powszechnemu.</w:t>
      </w:r>
    </w:p>
    <w:p w14:paraId="6C8A2BD2" w14:textId="77777777" w:rsidR="004D241D" w:rsidRPr="0085142E" w:rsidRDefault="004D241D" w:rsidP="00CD3B7C">
      <w:pPr>
        <w:ind w:left="360"/>
        <w:jc w:val="both"/>
        <w:rPr>
          <w:rFonts w:cs="Arial"/>
        </w:rPr>
      </w:pPr>
    </w:p>
    <w:p w14:paraId="0BC00AFB" w14:textId="77777777" w:rsidR="00174D9D" w:rsidRPr="0085142E" w:rsidRDefault="00934247" w:rsidP="00CD3B7C">
      <w:pPr>
        <w:pStyle w:val="Nagwek1"/>
        <w:numPr>
          <w:ilvl w:val="0"/>
          <w:numId w:val="0"/>
        </w:numPr>
        <w:spacing w:before="120"/>
        <w:jc w:val="both"/>
        <w:rPr>
          <w:rFonts w:cs="Arial"/>
        </w:rPr>
      </w:pPr>
      <w:r w:rsidRPr="0085142E">
        <w:rPr>
          <w:rFonts w:cs="Arial"/>
          <w:shd w:val="clear" w:color="auto" w:fill="FFFFFF"/>
        </w:rPr>
        <w:t xml:space="preserve">§ </w:t>
      </w:r>
      <w:r w:rsidR="008708F5">
        <w:rPr>
          <w:rFonts w:cs="Arial"/>
          <w:shd w:val="clear" w:color="auto" w:fill="FFFFFF"/>
        </w:rPr>
        <w:t>20</w:t>
      </w:r>
      <w:r w:rsidRPr="0085142E">
        <w:rPr>
          <w:rFonts w:cs="Arial"/>
          <w:shd w:val="clear" w:color="auto" w:fill="FFFFFF"/>
        </w:rPr>
        <w:t xml:space="preserve">. </w:t>
      </w:r>
      <w:r w:rsidR="00174D9D" w:rsidRPr="0085142E">
        <w:rPr>
          <w:rFonts w:cs="Arial"/>
        </w:rPr>
        <w:t>KLAUZULA ANTYKORUPCYJNA</w:t>
      </w:r>
    </w:p>
    <w:p w14:paraId="6172040A" w14:textId="77777777" w:rsidR="00C106FE" w:rsidRPr="0085142E" w:rsidRDefault="008723C5" w:rsidP="00CD3B7C">
      <w:pPr>
        <w:pStyle w:val="Akapitzlist"/>
        <w:numPr>
          <w:ilvl w:val="3"/>
          <w:numId w:val="7"/>
        </w:numPr>
        <w:tabs>
          <w:tab w:val="clear" w:pos="2880"/>
        </w:tabs>
        <w:ind w:left="426" w:hanging="426"/>
        <w:jc w:val="both"/>
        <w:rPr>
          <w:rFonts w:ascii="Arial" w:hAnsi="Arial" w:cs="Arial"/>
          <w:sz w:val="20"/>
          <w:szCs w:val="20"/>
        </w:rPr>
      </w:pPr>
      <w:r w:rsidRPr="0085142E">
        <w:rPr>
          <w:rFonts w:ascii="Arial" w:hAnsi="Arial" w:cs="Arial"/>
          <w:sz w:val="20"/>
          <w:szCs w:val="20"/>
        </w:rPr>
        <w:t xml:space="preserve">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 </w:t>
      </w:r>
    </w:p>
    <w:p w14:paraId="6E11F10F" w14:textId="77777777" w:rsidR="00C106FE" w:rsidRPr="0085142E" w:rsidRDefault="008723C5" w:rsidP="00CD3B7C">
      <w:pPr>
        <w:pStyle w:val="Akapitzlist"/>
        <w:numPr>
          <w:ilvl w:val="3"/>
          <w:numId w:val="7"/>
        </w:numPr>
        <w:tabs>
          <w:tab w:val="clear" w:pos="2880"/>
        </w:tabs>
        <w:ind w:left="426" w:hanging="426"/>
        <w:jc w:val="both"/>
        <w:rPr>
          <w:rFonts w:ascii="Arial" w:hAnsi="Arial" w:cs="Arial"/>
          <w:sz w:val="20"/>
          <w:szCs w:val="20"/>
        </w:rPr>
      </w:pPr>
      <w:r w:rsidRPr="0085142E">
        <w:rPr>
          <w:rFonts w:ascii="Arial" w:hAnsi="Arial" w:cs="Arial"/>
          <w:sz w:val="20"/>
          <w:szCs w:val="20"/>
        </w:rPr>
        <w:t xml:space="preserve">Każda ze Stron zaświadcza, że wdrożyła procedury przeciwdziałania korupcji i konfliktowi interesów, a w okresie ostatnich trzech lat członkowie organów zarządzających, kontrolnych, nadzorczych lub przedstawiciele Stron nie zostali skazani prawomocnym wyrokiem za przestępstwo korupcyjne. </w:t>
      </w:r>
    </w:p>
    <w:p w14:paraId="4159CF33" w14:textId="77777777" w:rsidR="00C106FE" w:rsidRPr="0085142E" w:rsidRDefault="008723C5" w:rsidP="00CD3B7C">
      <w:pPr>
        <w:pStyle w:val="Akapitzlist"/>
        <w:numPr>
          <w:ilvl w:val="3"/>
          <w:numId w:val="7"/>
        </w:numPr>
        <w:tabs>
          <w:tab w:val="clear" w:pos="2880"/>
        </w:tabs>
        <w:ind w:left="426" w:hanging="426"/>
        <w:jc w:val="both"/>
        <w:rPr>
          <w:rFonts w:ascii="Arial" w:hAnsi="Arial" w:cs="Arial"/>
          <w:sz w:val="20"/>
          <w:szCs w:val="20"/>
        </w:rPr>
      </w:pPr>
      <w:r w:rsidRPr="0085142E">
        <w:rPr>
          <w:rFonts w:ascii="Arial" w:hAnsi="Arial" w:cs="Arial"/>
          <w:sz w:val="20"/>
          <w:szCs w:val="20"/>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2D6EB005" w14:textId="77777777" w:rsidR="008723C5" w:rsidRPr="0085142E" w:rsidRDefault="008723C5" w:rsidP="00CD3B7C">
      <w:pPr>
        <w:pStyle w:val="Akapitzlist"/>
        <w:numPr>
          <w:ilvl w:val="3"/>
          <w:numId w:val="7"/>
        </w:numPr>
        <w:tabs>
          <w:tab w:val="clear" w:pos="2880"/>
        </w:tabs>
        <w:ind w:left="426" w:hanging="426"/>
        <w:jc w:val="both"/>
        <w:rPr>
          <w:rFonts w:ascii="Arial" w:hAnsi="Arial" w:cs="Arial"/>
          <w:sz w:val="20"/>
          <w:szCs w:val="20"/>
        </w:rPr>
      </w:pPr>
      <w:r w:rsidRPr="0085142E">
        <w:rPr>
          <w:rFonts w:ascii="Arial" w:hAnsi="Arial" w:cs="Arial"/>
          <w:sz w:val="20"/>
          <w:szCs w:val="20"/>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0A637727" w14:textId="77777777" w:rsidR="008723C5" w:rsidRPr="0085142E" w:rsidRDefault="008723C5" w:rsidP="00CD3B7C">
      <w:pPr>
        <w:ind w:left="360"/>
        <w:jc w:val="both"/>
        <w:rPr>
          <w:rFonts w:eastAsia="Calibri" w:cs="Arial"/>
        </w:rPr>
      </w:pPr>
      <w:r w:rsidRPr="0085142E">
        <w:rPr>
          <w:rFonts w:eastAsia="Calibri" w:cs="Arial"/>
        </w:rPr>
        <w:t xml:space="preserve">(i) członkowi zarządu, dyrektorowi, pracownikowi, ani agentowi Strony lub któregokolwiek kontrolowanego lub powiązanego podmiotu gospodarczego Stron, </w:t>
      </w:r>
    </w:p>
    <w:p w14:paraId="24DEC3A6" w14:textId="77777777" w:rsidR="008723C5" w:rsidRPr="0085142E" w:rsidRDefault="008723C5" w:rsidP="00CD3B7C">
      <w:pPr>
        <w:ind w:left="360"/>
        <w:jc w:val="both"/>
        <w:rPr>
          <w:rFonts w:eastAsia="Calibri" w:cs="Arial"/>
        </w:rPr>
      </w:pPr>
      <w:r w:rsidRPr="0085142E">
        <w:rPr>
          <w:rFonts w:eastAsia="Calibri" w:cs="Arial"/>
        </w:rPr>
        <w:t xml:space="preserve">(ii) 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 </w:t>
      </w:r>
    </w:p>
    <w:p w14:paraId="11047ECA" w14:textId="77777777" w:rsidR="008723C5" w:rsidRPr="0085142E" w:rsidRDefault="008723C5" w:rsidP="00CD3B7C">
      <w:pPr>
        <w:ind w:left="360"/>
        <w:jc w:val="both"/>
        <w:rPr>
          <w:rFonts w:eastAsia="Calibri" w:cs="Arial"/>
        </w:rPr>
      </w:pPr>
      <w:r w:rsidRPr="0085142E">
        <w:rPr>
          <w:rFonts w:eastAsia="Calibri" w:cs="Arial"/>
        </w:rPr>
        <w:t xml:space="preserve">(iii) partii politycznej, członkowi partii politycznej, ani kandydatowi na urząd państwowy; </w:t>
      </w:r>
    </w:p>
    <w:p w14:paraId="7480C9CC" w14:textId="77777777" w:rsidR="008723C5" w:rsidRPr="0085142E" w:rsidRDefault="008723C5" w:rsidP="00CD3B7C">
      <w:pPr>
        <w:ind w:left="360"/>
        <w:jc w:val="both"/>
        <w:rPr>
          <w:rFonts w:eastAsia="Calibri" w:cs="Arial"/>
        </w:rPr>
      </w:pPr>
      <w:r w:rsidRPr="0085142E">
        <w:rPr>
          <w:rFonts w:eastAsia="Calibri" w:cs="Arial"/>
        </w:rPr>
        <w:t xml:space="preserve">(iv) agentowi ani pośrednikowi w zamian za opłacenie kogokolwiek z wyżej wymienionych; ani też </w:t>
      </w:r>
    </w:p>
    <w:p w14:paraId="0BCA7CB7" w14:textId="77777777" w:rsidR="00C106FE" w:rsidRPr="0085142E" w:rsidRDefault="008723C5" w:rsidP="00CD3B7C">
      <w:pPr>
        <w:ind w:left="360"/>
        <w:jc w:val="both"/>
        <w:rPr>
          <w:rFonts w:eastAsia="Calibri" w:cs="Arial"/>
        </w:rPr>
      </w:pPr>
      <w:r w:rsidRPr="0085142E">
        <w:rPr>
          <w:rFonts w:eastAsia="Calibri" w:cs="Arial"/>
        </w:rPr>
        <w:t>(v) 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721F37A4" w14:textId="77777777" w:rsidR="00C106FE" w:rsidRPr="0085142E" w:rsidRDefault="00C106FE" w:rsidP="00CD3B7C">
      <w:pPr>
        <w:ind w:left="360" w:hanging="360"/>
        <w:jc w:val="both"/>
        <w:rPr>
          <w:rFonts w:eastAsia="Calibri" w:cs="Arial"/>
        </w:rPr>
      </w:pPr>
      <w:r w:rsidRPr="0085142E">
        <w:rPr>
          <w:rFonts w:eastAsia="Calibri" w:cs="Arial"/>
        </w:rPr>
        <w:t xml:space="preserve">5.  </w:t>
      </w:r>
      <w:r w:rsidR="008723C5" w:rsidRPr="0085142E">
        <w:rPr>
          <w:rFonts w:eastAsia="Calibri" w:cs="Arial"/>
        </w:rPr>
        <w:t xml:space="preserve">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 </w:t>
      </w:r>
    </w:p>
    <w:p w14:paraId="32A69381" w14:textId="77777777" w:rsidR="00C106FE" w:rsidRPr="0085142E" w:rsidRDefault="00C106FE" w:rsidP="00CD3B7C">
      <w:pPr>
        <w:ind w:left="360" w:hanging="360"/>
        <w:jc w:val="both"/>
        <w:rPr>
          <w:rFonts w:eastAsia="Calibri" w:cs="Arial"/>
        </w:rPr>
      </w:pPr>
      <w:r w:rsidRPr="0085142E">
        <w:rPr>
          <w:rFonts w:eastAsia="Calibri" w:cs="Arial"/>
        </w:rPr>
        <w:t xml:space="preserve">6.  </w:t>
      </w:r>
      <w:r w:rsidR="008723C5" w:rsidRPr="0085142E">
        <w:rPr>
          <w:rFonts w:eastAsia="Calibri" w:cs="Arial"/>
        </w:rPr>
        <w:t xml:space="preserve">Każda ze Stron zaświadcza, iż w okresie realizacji niniejszej Umowy zapewnia każdej osobie </w:t>
      </w:r>
      <w:r w:rsidR="008723C5" w:rsidRPr="0085142E">
        <w:rPr>
          <w:rFonts w:eastAsia="Calibri" w:cs="Arial"/>
        </w:rPr>
        <w:lastRenderedPageBreak/>
        <w:t>działającej w dobrej wierze możliwość zgłaszania naruszeń prawa za pośrednictwem poczty elektronicznej na adres: naruszeniaprawa@</w:t>
      </w:r>
      <w:r w:rsidR="003852F5" w:rsidRPr="0085142E">
        <w:rPr>
          <w:rFonts w:eastAsia="Calibri" w:cs="Arial"/>
        </w:rPr>
        <w:t>termika</w:t>
      </w:r>
      <w:r w:rsidR="008723C5" w:rsidRPr="0085142E">
        <w:rPr>
          <w:rFonts w:eastAsia="Calibri" w:cs="Arial"/>
        </w:rPr>
        <w:t>.</w:t>
      </w:r>
      <w:r w:rsidRPr="0085142E">
        <w:rPr>
          <w:rFonts w:eastAsia="Calibri" w:cs="Arial"/>
        </w:rPr>
        <w:t>orlen</w:t>
      </w:r>
      <w:r w:rsidR="008723C5" w:rsidRPr="0085142E">
        <w:rPr>
          <w:rFonts w:eastAsia="Calibri" w:cs="Arial"/>
        </w:rPr>
        <w:t xml:space="preserve">.pl lub pod numerem telefonu: +48 453 025 809 – bez identyfikacji numeru osoby dzwoniącej. </w:t>
      </w:r>
    </w:p>
    <w:p w14:paraId="3B757855" w14:textId="77777777" w:rsidR="000E76D0" w:rsidRPr="0085142E" w:rsidRDefault="00C106FE" w:rsidP="00CD3B7C">
      <w:pPr>
        <w:ind w:left="284" w:hanging="284"/>
        <w:jc w:val="both"/>
        <w:rPr>
          <w:rFonts w:eastAsia="Calibri" w:cs="Arial"/>
        </w:rPr>
      </w:pPr>
      <w:r w:rsidRPr="0085142E">
        <w:rPr>
          <w:rFonts w:eastAsia="Calibri" w:cs="Arial"/>
        </w:rPr>
        <w:t xml:space="preserve">7.  </w:t>
      </w:r>
      <w:r w:rsidR="008723C5" w:rsidRPr="0085142E">
        <w:rPr>
          <w:rFonts w:eastAsia="Calibri" w:cs="Arial"/>
        </w:rPr>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24961EC3" w14:textId="77777777" w:rsidR="004D241D" w:rsidRPr="0085142E" w:rsidRDefault="004D241D" w:rsidP="00CD3B7C">
      <w:pPr>
        <w:jc w:val="both"/>
        <w:rPr>
          <w:rFonts w:cs="Arial"/>
        </w:rPr>
      </w:pPr>
    </w:p>
    <w:p w14:paraId="2E26D610" w14:textId="77777777" w:rsidR="000E76D0" w:rsidRPr="0085142E" w:rsidRDefault="00934247" w:rsidP="00CD3B7C">
      <w:pPr>
        <w:pStyle w:val="Nagwek1"/>
        <w:numPr>
          <w:ilvl w:val="0"/>
          <w:numId w:val="0"/>
        </w:numPr>
        <w:spacing w:before="120"/>
        <w:jc w:val="both"/>
        <w:rPr>
          <w:rFonts w:cs="Arial"/>
        </w:rPr>
      </w:pPr>
      <w:r w:rsidRPr="0085142E">
        <w:rPr>
          <w:rFonts w:cs="Arial"/>
          <w:shd w:val="clear" w:color="auto" w:fill="FFFFFF"/>
        </w:rPr>
        <w:t>§ 2</w:t>
      </w:r>
      <w:r w:rsidR="008708F5">
        <w:rPr>
          <w:rFonts w:cs="Arial"/>
          <w:shd w:val="clear" w:color="auto" w:fill="FFFFFF"/>
        </w:rPr>
        <w:t>1</w:t>
      </w:r>
      <w:r w:rsidRPr="0085142E">
        <w:rPr>
          <w:rFonts w:cs="Arial"/>
          <w:shd w:val="clear" w:color="auto" w:fill="FFFFFF"/>
        </w:rPr>
        <w:t xml:space="preserve">. </w:t>
      </w:r>
      <w:r w:rsidR="006922F3" w:rsidRPr="0085142E">
        <w:rPr>
          <w:rFonts w:cs="Arial"/>
        </w:rPr>
        <w:t>KLAUZULA PODATKOWA</w:t>
      </w:r>
    </w:p>
    <w:p w14:paraId="22EEF8A2" w14:textId="77777777" w:rsidR="000E76D0" w:rsidRPr="0085142E" w:rsidRDefault="007A47B9" w:rsidP="00CD3B7C">
      <w:pPr>
        <w:spacing w:line="256" w:lineRule="auto"/>
        <w:jc w:val="both"/>
        <w:rPr>
          <w:rFonts w:eastAsia="Calibri" w:cs="Arial"/>
        </w:rPr>
      </w:pPr>
      <w:r>
        <w:rPr>
          <w:rFonts w:eastAsia="Calibri" w:cs="Arial"/>
        </w:rPr>
        <w:t>Wynajmujący</w:t>
      </w:r>
      <w:r w:rsidR="000E76D0" w:rsidRPr="0085142E">
        <w:rPr>
          <w:rFonts w:eastAsia="Calibri" w:cs="Arial"/>
        </w:rPr>
        <w:t xml:space="preserve"> oświadcza, że:</w:t>
      </w:r>
    </w:p>
    <w:p w14:paraId="44C52A01" w14:textId="77777777" w:rsidR="000E76D0" w:rsidRPr="0085142E" w:rsidRDefault="000E76D0" w:rsidP="00CD3B7C">
      <w:pPr>
        <w:widowControl/>
        <w:numPr>
          <w:ilvl w:val="0"/>
          <w:numId w:val="12"/>
        </w:numPr>
        <w:spacing w:before="0" w:after="160" w:line="256" w:lineRule="auto"/>
        <w:contextualSpacing/>
        <w:jc w:val="both"/>
        <w:rPr>
          <w:rFonts w:cs="Arial"/>
          <w:lang w:eastAsia="pl-PL"/>
        </w:rPr>
      </w:pPr>
      <w:r w:rsidRPr="0085142E">
        <w:rPr>
          <w:rFonts w:cs="Arial"/>
          <w:lang w:eastAsia="pl-PL"/>
        </w:rPr>
        <w:t>Należność wynikającą z niniejszej umowy otrzymuje dla własnej korzyści, w tym decyduje samodzielnie o jej przeznaczeniu i ponosi ryzyko ekonomiczne związane z utratą tej należności lub jej części, oraz:</w:t>
      </w:r>
    </w:p>
    <w:p w14:paraId="5AE94952" w14:textId="77777777" w:rsidR="000E76D0" w:rsidRPr="0085142E" w:rsidRDefault="000E76D0" w:rsidP="00CD3B7C">
      <w:pPr>
        <w:widowControl/>
        <w:numPr>
          <w:ilvl w:val="1"/>
          <w:numId w:val="13"/>
        </w:numPr>
        <w:spacing w:before="0" w:after="160" w:line="256" w:lineRule="auto"/>
        <w:ind w:hanging="356"/>
        <w:contextualSpacing/>
        <w:jc w:val="both"/>
        <w:rPr>
          <w:rFonts w:cs="Arial"/>
          <w:lang w:eastAsia="pl-PL"/>
        </w:rPr>
      </w:pPr>
      <w:r w:rsidRPr="0085142E">
        <w:rPr>
          <w:rFonts w:cs="Arial"/>
          <w:lang w:eastAsia="pl-PL"/>
        </w:rPr>
        <w:t>posiada lokal, wykwalifikowany personel oraz wyposażenie wykorzystywane w prowadzonej działalności gospodarczej;</w:t>
      </w:r>
    </w:p>
    <w:p w14:paraId="42AEAA47" w14:textId="77777777" w:rsidR="000E76D0" w:rsidRPr="0085142E" w:rsidRDefault="000E76D0" w:rsidP="00CD3B7C">
      <w:pPr>
        <w:widowControl/>
        <w:numPr>
          <w:ilvl w:val="1"/>
          <w:numId w:val="13"/>
        </w:numPr>
        <w:spacing w:before="0" w:after="160" w:line="256" w:lineRule="auto"/>
        <w:ind w:hanging="356"/>
        <w:contextualSpacing/>
        <w:jc w:val="both"/>
        <w:rPr>
          <w:rFonts w:cs="Arial"/>
          <w:lang w:eastAsia="pl-PL"/>
        </w:rPr>
      </w:pPr>
      <w:r w:rsidRPr="0085142E">
        <w:rPr>
          <w:rFonts w:cs="Arial"/>
          <w:lang w:eastAsia="pl-PL"/>
        </w:rPr>
        <w:t>nie tworzy struktury funkcjonującej w oderwaniu od przyczyn ekonomicznych;</w:t>
      </w:r>
    </w:p>
    <w:p w14:paraId="41C73751" w14:textId="77777777" w:rsidR="000E76D0" w:rsidRPr="0085142E" w:rsidRDefault="000E76D0" w:rsidP="00CD3B7C">
      <w:pPr>
        <w:widowControl/>
        <w:numPr>
          <w:ilvl w:val="1"/>
          <w:numId w:val="13"/>
        </w:numPr>
        <w:spacing w:before="0" w:after="160" w:line="256" w:lineRule="auto"/>
        <w:ind w:hanging="356"/>
        <w:contextualSpacing/>
        <w:jc w:val="both"/>
        <w:rPr>
          <w:rFonts w:cs="Arial"/>
          <w:lang w:eastAsia="pl-PL"/>
        </w:rPr>
      </w:pPr>
      <w:r w:rsidRPr="0085142E">
        <w:rPr>
          <w:rFonts w:cs="Arial"/>
          <w:lang w:eastAsia="pl-PL"/>
        </w:rPr>
        <w:t>zachowuje współmierność między zakresem prowadzonej działalności a faktycznie posiadanym lokalem, personelem lub wyposażeniem;</w:t>
      </w:r>
    </w:p>
    <w:p w14:paraId="12A1E9E2" w14:textId="77777777" w:rsidR="000E76D0" w:rsidRPr="0085142E" w:rsidRDefault="000E76D0" w:rsidP="00CD3B7C">
      <w:pPr>
        <w:widowControl/>
        <w:numPr>
          <w:ilvl w:val="1"/>
          <w:numId w:val="13"/>
        </w:numPr>
        <w:spacing w:before="0" w:after="160" w:line="256" w:lineRule="auto"/>
        <w:ind w:hanging="356"/>
        <w:contextualSpacing/>
        <w:jc w:val="both"/>
        <w:rPr>
          <w:rFonts w:cs="Arial"/>
          <w:lang w:eastAsia="pl-PL"/>
        </w:rPr>
      </w:pPr>
      <w:r w:rsidRPr="0085142E">
        <w:rPr>
          <w:rFonts w:cs="Arial"/>
          <w:lang w:eastAsia="pl-PL"/>
        </w:rPr>
        <w:t xml:space="preserve">zawiera porozumienia zgodne z rzeczywistością gospodarczą mające uzasadnienie gospodarcze i nie będące w sposób oczywisty sprzeczne z ogólnymi interesami gospodarczymi </w:t>
      </w:r>
      <w:r w:rsidR="007A47B9">
        <w:rPr>
          <w:rFonts w:cs="Arial"/>
          <w:lang w:eastAsia="pl-PL"/>
        </w:rPr>
        <w:t>Wynajmującego</w:t>
      </w:r>
      <w:r w:rsidRPr="0085142E">
        <w:rPr>
          <w:rFonts w:cs="Arial"/>
          <w:lang w:eastAsia="pl-PL"/>
        </w:rPr>
        <w:t>;</w:t>
      </w:r>
    </w:p>
    <w:p w14:paraId="68963334" w14:textId="77777777" w:rsidR="000E76D0" w:rsidRPr="0085142E" w:rsidRDefault="000E76D0" w:rsidP="00CD3B7C">
      <w:pPr>
        <w:widowControl/>
        <w:numPr>
          <w:ilvl w:val="1"/>
          <w:numId w:val="13"/>
        </w:numPr>
        <w:spacing w:before="0" w:after="160" w:line="256" w:lineRule="auto"/>
        <w:ind w:hanging="356"/>
        <w:contextualSpacing/>
        <w:jc w:val="both"/>
        <w:rPr>
          <w:rFonts w:cs="Arial"/>
          <w:lang w:eastAsia="pl-PL"/>
        </w:rPr>
      </w:pPr>
      <w:r w:rsidRPr="0085142E">
        <w:rPr>
          <w:rFonts w:cs="Arial"/>
          <w:lang w:eastAsia="pl-PL"/>
        </w:rPr>
        <w:t>samodzielnie wykonuje swoje podstawowe funkcje gospodarcze przy wykorzystaniu zasobów własnych, w tym obecnych na miejscu osób zarządzających.</w:t>
      </w:r>
    </w:p>
    <w:p w14:paraId="65374341" w14:textId="77777777" w:rsidR="000E76D0" w:rsidRPr="0085142E" w:rsidRDefault="000E76D0" w:rsidP="00CD3B7C">
      <w:pPr>
        <w:widowControl/>
        <w:numPr>
          <w:ilvl w:val="0"/>
          <w:numId w:val="12"/>
        </w:numPr>
        <w:spacing w:before="0" w:after="160" w:line="256" w:lineRule="auto"/>
        <w:contextualSpacing/>
        <w:jc w:val="both"/>
        <w:rPr>
          <w:rFonts w:cs="Arial"/>
          <w:lang w:eastAsia="pl-PL"/>
        </w:rPr>
      </w:pPr>
      <w:r w:rsidRPr="0085142E">
        <w:rPr>
          <w:rFonts w:cs="Arial"/>
          <w:lang w:eastAsia="pl-PL"/>
        </w:rPr>
        <w:t>Według jego najlepszej wiedzy, otrzymywane płatności nie będą służyć – pośrednio lub bezpośrednio – finansowaniu podlegających odliczeniu wydatków powodujących powstanie rozbieżności w kwalifikacji struktur hybrydowych poprzez transakcję lub serię transakcji między przedsiębiorstwami powiązanymi lub zawartymi w ramach uzgodnienia strukturalnego, w rozumieniu Dyrektywy Rady (UE) 2016/1164 z dnia 12 lipca 2016 r. (tekst skonsolidowany na 01.01.2020 r.).</w:t>
      </w:r>
    </w:p>
    <w:p w14:paraId="141C0E00" w14:textId="77777777" w:rsidR="000E76D0" w:rsidRPr="0085142E" w:rsidRDefault="000E76D0" w:rsidP="00CD3B7C">
      <w:pPr>
        <w:widowControl/>
        <w:numPr>
          <w:ilvl w:val="0"/>
          <w:numId w:val="12"/>
        </w:numPr>
        <w:spacing w:before="0" w:after="160" w:line="256" w:lineRule="auto"/>
        <w:contextualSpacing/>
        <w:jc w:val="both"/>
        <w:rPr>
          <w:rFonts w:cs="Arial"/>
          <w:lang w:eastAsia="pl-PL"/>
        </w:rPr>
      </w:pPr>
      <w:r w:rsidRPr="0085142E">
        <w:rPr>
          <w:rFonts w:cs="Arial"/>
          <w:lang w:eastAsia="pl-PL"/>
        </w:rPr>
        <w:t>Swoje zobowiązania podatkowe deklaruje i reguluje zgodnie z obowiązującym w tym zakresie prawem i w chwili podpisywania niniejszej umowy nie ma żadnych zaległości w uiszczaniu należnych podatków, w tym podatku VAT.</w:t>
      </w:r>
    </w:p>
    <w:p w14:paraId="1351D35F" w14:textId="77777777" w:rsidR="000E76D0" w:rsidRPr="0085142E" w:rsidRDefault="000E76D0" w:rsidP="00CD3B7C">
      <w:pPr>
        <w:widowControl/>
        <w:numPr>
          <w:ilvl w:val="0"/>
          <w:numId w:val="12"/>
        </w:numPr>
        <w:spacing w:before="0" w:after="160" w:line="256" w:lineRule="auto"/>
        <w:contextualSpacing/>
        <w:jc w:val="both"/>
        <w:rPr>
          <w:rFonts w:cs="Arial"/>
          <w:lang w:eastAsia="pl-PL"/>
        </w:rPr>
      </w:pPr>
      <w:r w:rsidRPr="0085142E">
        <w:rPr>
          <w:rFonts w:cs="Arial"/>
          <w:lang w:eastAsia="pl-PL"/>
        </w:rPr>
        <w:t xml:space="preserve">W przypadku jakichkolwiek zmian wyżej wymienionych okoliczności przedstawionych w ust. 1 – 3 i utraty aktualności złożonych oświadczeń, </w:t>
      </w:r>
      <w:r w:rsidR="007A47B9">
        <w:rPr>
          <w:rFonts w:cs="Arial"/>
          <w:lang w:eastAsia="pl-PL"/>
        </w:rPr>
        <w:t>Wynajmujący</w:t>
      </w:r>
      <w:r w:rsidRPr="0085142E">
        <w:rPr>
          <w:rFonts w:cs="Arial"/>
          <w:lang w:eastAsia="pl-PL"/>
        </w:rPr>
        <w:t xml:space="preserve"> oświadcza, że niezwłocznie, bez wezwania, powiadomi o tym fakcie </w:t>
      </w:r>
      <w:r w:rsidR="007A47B9">
        <w:rPr>
          <w:rFonts w:cs="Arial"/>
          <w:lang w:eastAsia="pl-PL"/>
        </w:rPr>
        <w:t>Najemcy</w:t>
      </w:r>
      <w:r w:rsidRPr="0085142E">
        <w:rPr>
          <w:rFonts w:cs="Arial"/>
          <w:lang w:eastAsia="pl-PL"/>
        </w:rPr>
        <w:t xml:space="preserve">. Zaktualizowane oświadczenia należy przesłać elektronicznie na adres e-mail: </w:t>
      </w:r>
      <w:hyperlink r:id="rId21" w:history="1">
        <w:r w:rsidR="00AB27B7" w:rsidRPr="0085142E">
          <w:rPr>
            <w:rStyle w:val="Hipercze"/>
            <w:rFonts w:cs="Arial"/>
            <w:color w:val="auto"/>
            <w:lang w:eastAsia="pl-PL"/>
          </w:rPr>
          <w:t>podatki@termika.orlen.pl</w:t>
        </w:r>
      </w:hyperlink>
      <w:r w:rsidRPr="0085142E">
        <w:rPr>
          <w:rFonts w:cs="Arial"/>
          <w:lang w:eastAsia="pl-PL"/>
        </w:rPr>
        <w:t xml:space="preserve"> lub w formie pisemnej na adres: ORLEN Termika S.A. Departament Sprawozdawczości i Ubezpieczeń, ul. Modlińska 15,  03-216 Warszawa. Jednocześnie </w:t>
      </w:r>
      <w:r w:rsidR="007A47B9">
        <w:rPr>
          <w:rFonts w:cs="Arial"/>
          <w:lang w:eastAsia="pl-PL"/>
        </w:rPr>
        <w:t>Wynajmujący</w:t>
      </w:r>
      <w:r w:rsidRPr="0085142E">
        <w:rPr>
          <w:rFonts w:cs="Arial"/>
          <w:lang w:eastAsia="pl-PL"/>
        </w:rPr>
        <w:t xml:space="preserve"> deklaruje, że w przypadku objęcia </w:t>
      </w:r>
      <w:r w:rsidR="007A47B9">
        <w:rPr>
          <w:rFonts w:cs="Arial"/>
          <w:lang w:eastAsia="pl-PL"/>
        </w:rPr>
        <w:t>Najemcy</w:t>
      </w:r>
      <w:r w:rsidRPr="0085142E">
        <w:rPr>
          <w:rFonts w:cs="Arial"/>
          <w:lang w:eastAsia="pl-PL"/>
        </w:rPr>
        <w:t xml:space="preserve"> obowiązkami wynikającymi z przepisów obowiązującego prawa podatkowego lub zgłoszenia przez organy podatkowe państwa rezydencji </w:t>
      </w:r>
      <w:r w:rsidR="007A47B9">
        <w:rPr>
          <w:rFonts w:cs="Arial"/>
          <w:lang w:eastAsia="pl-PL"/>
        </w:rPr>
        <w:t>Najemcy</w:t>
      </w:r>
      <w:r w:rsidRPr="0085142E">
        <w:rPr>
          <w:rFonts w:cs="Arial"/>
          <w:lang w:eastAsia="pl-PL"/>
        </w:rPr>
        <w:t xml:space="preserve"> żądania wykazania prawdziwości ww. oświadczeń, </w:t>
      </w:r>
      <w:r w:rsidR="007A47B9">
        <w:rPr>
          <w:rFonts w:cs="Arial"/>
          <w:lang w:eastAsia="pl-PL"/>
        </w:rPr>
        <w:t>Wynajmujący</w:t>
      </w:r>
      <w:r w:rsidRPr="0085142E">
        <w:rPr>
          <w:rFonts w:cs="Arial"/>
          <w:lang w:eastAsia="pl-PL"/>
        </w:rPr>
        <w:t xml:space="preserve"> będzie współpracował z </w:t>
      </w:r>
      <w:r w:rsidR="00CE194B">
        <w:rPr>
          <w:rFonts w:cs="Arial"/>
          <w:lang w:eastAsia="pl-PL"/>
        </w:rPr>
        <w:t>Najemca</w:t>
      </w:r>
      <w:r w:rsidRPr="0085142E">
        <w:rPr>
          <w:rFonts w:cs="Arial"/>
          <w:lang w:eastAsia="pl-PL"/>
        </w:rPr>
        <w:t>m i na jego prośbę przedstawi odpowiednie dowody potwierdzające ww. fakty.</w:t>
      </w:r>
    </w:p>
    <w:p w14:paraId="45268DEC" w14:textId="77777777" w:rsidR="000E76D0" w:rsidRPr="0085142E" w:rsidRDefault="000E76D0" w:rsidP="00CD3B7C">
      <w:pPr>
        <w:widowControl/>
        <w:numPr>
          <w:ilvl w:val="0"/>
          <w:numId w:val="12"/>
        </w:numPr>
        <w:spacing w:before="0" w:after="160" w:line="256" w:lineRule="auto"/>
        <w:contextualSpacing/>
        <w:jc w:val="both"/>
        <w:rPr>
          <w:rFonts w:cs="Arial"/>
          <w:lang w:eastAsia="pl-PL"/>
        </w:rPr>
      </w:pPr>
      <w:r w:rsidRPr="0085142E">
        <w:rPr>
          <w:rFonts w:cs="Arial"/>
          <w:lang w:eastAsia="pl-PL"/>
        </w:rPr>
        <w:t xml:space="preserve">Będzie informował </w:t>
      </w:r>
      <w:r w:rsidR="007A47B9">
        <w:rPr>
          <w:rFonts w:cs="Arial"/>
          <w:lang w:eastAsia="pl-PL"/>
        </w:rPr>
        <w:t>Najemcy</w:t>
      </w:r>
      <w:r w:rsidRPr="0085142E">
        <w:rPr>
          <w:rFonts w:cs="Arial"/>
          <w:lang w:eastAsia="pl-PL"/>
        </w:rPr>
        <w:t xml:space="preserve"> o wszelkich zmianach jego statusu jako podatnika podatku VAT/podatku od wartości dodanej w trakcie trwania umowy mającej wpływ na rozliczenie umowy oraz o zmianie rezydencji podatkowej dla celów podatku dochodowego.</w:t>
      </w:r>
    </w:p>
    <w:p w14:paraId="731F693A" w14:textId="77777777" w:rsidR="000E76D0" w:rsidRPr="0085142E" w:rsidRDefault="000E76D0" w:rsidP="00CD3B7C">
      <w:pPr>
        <w:widowControl/>
        <w:numPr>
          <w:ilvl w:val="0"/>
          <w:numId w:val="12"/>
        </w:numPr>
        <w:spacing w:before="0" w:after="160" w:line="256" w:lineRule="auto"/>
        <w:contextualSpacing/>
        <w:jc w:val="both"/>
        <w:rPr>
          <w:rFonts w:eastAsia="Calibri" w:cs="Arial"/>
          <w:iCs/>
        </w:rPr>
      </w:pPr>
      <w:r w:rsidRPr="0085142E">
        <w:rPr>
          <w:rFonts w:eastAsia="Calibri" w:cs="Arial"/>
          <w:iCs/>
        </w:rPr>
        <w:t xml:space="preserve">Na prośbę (mailową bądź pisemną) </w:t>
      </w:r>
      <w:r w:rsidR="007A47B9">
        <w:rPr>
          <w:rFonts w:eastAsia="Calibri" w:cs="Arial"/>
          <w:iCs/>
        </w:rPr>
        <w:t>Najemcy</w:t>
      </w:r>
      <w:r w:rsidRPr="0085142E">
        <w:rPr>
          <w:rFonts w:eastAsia="Calibri" w:cs="Arial"/>
          <w:iCs/>
        </w:rPr>
        <w:t xml:space="preserve"> w terminie 7 dni od dnia otrzymania prośby wskaże w jego ocenie najbardziej odpowiedni dla transakcji kod PKWiU (Polska Klasyfikacja Wyrobów i Usług 2015) w przypadku świadczenia przez niego usług lub kod CN (Nomenklatura Scalona) w przypadku dostawy towarów.</w:t>
      </w:r>
    </w:p>
    <w:p w14:paraId="1714D5C0" w14:textId="77777777" w:rsidR="00D629A0" w:rsidRPr="0085142E" w:rsidRDefault="000E76D0" w:rsidP="00CD3B7C">
      <w:pPr>
        <w:widowControl/>
        <w:numPr>
          <w:ilvl w:val="0"/>
          <w:numId w:val="12"/>
        </w:numPr>
        <w:spacing w:before="0" w:after="160" w:line="256" w:lineRule="auto"/>
        <w:contextualSpacing/>
        <w:jc w:val="both"/>
        <w:rPr>
          <w:rFonts w:eastAsia="Calibri" w:cs="Arial"/>
          <w:iCs/>
        </w:rPr>
      </w:pPr>
      <w:r w:rsidRPr="0085142E">
        <w:rPr>
          <w:rFonts w:eastAsia="Calibri" w:cs="Arial"/>
          <w:iCs/>
        </w:rPr>
        <w:t xml:space="preserve">Mając na uwadze ryzyka związane z procederem wyłudzenia podatku od towarów i usług, ponosi pełną odpowiedzialność za własne zobowiązania podatkowe oraz przejmuje pełną odpowiedzialność za działanie swoich dostawców oraz podwykonawców, także w zakresie nieprzestrzegania przez te podmioty obowiązków związanych z rozliczeniami z tytułu podatku od </w:t>
      </w:r>
      <w:r w:rsidRPr="0085142E">
        <w:rPr>
          <w:rFonts w:eastAsia="Calibri" w:cs="Arial"/>
          <w:iCs/>
        </w:rPr>
        <w:lastRenderedPageBreak/>
        <w:t xml:space="preserve">towarów i usług. W przypadku wystąpienia do </w:t>
      </w:r>
      <w:r w:rsidR="007A47B9">
        <w:rPr>
          <w:rFonts w:eastAsia="Calibri" w:cs="Arial"/>
          <w:iCs/>
        </w:rPr>
        <w:t>Najemcy</w:t>
      </w:r>
      <w:r w:rsidRPr="0085142E">
        <w:rPr>
          <w:rFonts w:eastAsia="Calibri" w:cs="Arial"/>
          <w:iCs/>
        </w:rPr>
        <w:t xml:space="preserve"> przez organy podatkowe z jakimikolwiek wezwaniami do wypełnienia obowiązków podatkowych wynikających z działania lub zaniechania </w:t>
      </w:r>
      <w:r w:rsidR="007A47B9">
        <w:rPr>
          <w:rFonts w:eastAsia="Calibri" w:cs="Arial"/>
          <w:iCs/>
        </w:rPr>
        <w:t>Wynajmującego</w:t>
      </w:r>
      <w:r w:rsidRPr="0085142E">
        <w:rPr>
          <w:rFonts w:eastAsia="Calibri" w:cs="Arial"/>
          <w:iCs/>
        </w:rPr>
        <w:t xml:space="preserve"> lub jego dostawców oraz podwykonawców, </w:t>
      </w:r>
      <w:r w:rsidR="007A47B9">
        <w:rPr>
          <w:rFonts w:eastAsia="Calibri" w:cs="Arial"/>
          <w:iCs/>
        </w:rPr>
        <w:t>Wynajmujący</w:t>
      </w:r>
      <w:r w:rsidRPr="0085142E">
        <w:rPr>
          <w:rFonts w:eastAsia="Calibri" w:cs="Arial"/>
          <w:iCs/>
        </w:rPr>
        <w:t xml:space="preserve"> zobowiązuje się do całkowitego zaspokojenia równowartości ewentualnych sankcji finansowych, zobowiązań podatkowych i zaległości podatkowych wraz z odsetkami od zaległości podatkowych </w:t>
      </w:r>
      <w:r w:rsidR="007A47B9">
        <w:rPr>
          <w:rFonts w:eastAsia="Calibri" w:cs="Arial"/>
          <w:iCs/>
        </w:rPr>
        <w:t>Najemcy</w:t>
      </w:r>
      <w:r w:rsidRPr="0085142E">
        <w:rPr>
          <w:rFonts w:eastAsia="Calibri" w:cs="Arial"/>
          <w:iCs/>
        </w:rPr>
        <w:t xml:space="preserve"> wobec organów skarbowych z tego tytułu.</w:t>
      </w:r>
    </w:p>
    <w:p w14:paraId="1558EE02" w14:textId="3A3A91A2" w:rsidR="00932913" w:rsidRPr="0085142E" w:rsidRDefault="00932913" w:rsidP="00CD3B7C">
      <w:pPr>
        <w:pStyle w:val="Akapitzlist"/>
        <w:numPr>
          <w:ilvl w:val="0"/>
          <w:numId w:val="12"/>
        </w:numPr>
        <w:jc w:val="both"/>
        <w:rPr>
          <w:rFonts w:ascii="Arial" w:hAnsi="Arial" w:cs="Arial"/>
          <w:iCs/>
          <w:sz w:val="20"/>
          <w:szCs w:val="20"/>
          <w:lang w:eastAsia="sv-SE"/>
        </w:rPr>
      </w:pPr>
      <w:r w:rsidRPr="0085142E">
        <w:rPr>
          <w:rFonts w:ascii="Arial" w:hAnsi="Arial" w:cs="Arial"/>
          <w:iCs/>
          <w:sz w:val="20"/>
          <w:szCs w:val="20"/>
          <w:lang w:eastAsia="sv-SE"/>
        </w:rPr>
        <w:t xml:space="preserve">W przypadku, gdy nie będzie posiadać statusu polskiego rezydenta podatkowego o nieograniczonym obowiązku podatkowym w Polsce oraz wypłacać będzie wynagrodzenie osobom fizycznym będącym nierezydentami w rozumieniu przepisów polskiego prawa dewizowego pozostających w związku ze świadczeniem usług (dotyczy wyłączenie usług) na rzecz </w:t>
      </w:r>
      <w:r w:rsidR="007A47B9">
        <w:rPr>
          <w:rFonts w:ascii="Arial" w:hAnsi="Arial" w:cs="Arial"/>
          <w:iCs/>
          <w:sz w:val="20"/>
          <w:szCs w:val="20"/>
          <w:lang w:eastAsia="sv-SE"/>
        </w:rPr>
        <w:t>Najemcy</w:t>
      </w:r>
      <w:r w:rsidRPr="0085142E">
        <w:rPr>
          <w:rFonts w:ascii="Arial" w:hAnsi="Arial" w:cs="Arial"/>
          <w:iCs/>
          <w:sz w:val="20"/>
          <w:szCs w:val="20"/>
          <w:lang w:eastAsia="sv-SE"/>
        </w:rPr>
        <w:t xml:space="preserve">, </w:t>
      </w:r>
      <w:r w:rsidR="007A47B9">
        <w:rPr>
          <w:rFonts w:ascii="Arial" w:hAnsi="Arial" w:cs="Arial"/>
          <w:iCs/>
          <w:sz w:val="20"/>
          <w:szCs w:val="20"/>
          <w:lang w:eastAsia="sv-SE"/>
        </w:rPr>
        <w:t>Wynajmujący</w:t>
      </w:r>
      <w:r w:rsidRPr="0085142E">
        <w:rPr>
          <w:rFonts w:ascii="Arial" w:hAnsi="Arial" w:cs="Arial"/>
          <w:iCs/>
          <w:sz w:val="20"/>
          <w:szCs w:val="20"/>
          <w:lang w:eastAsia="sv-SE"/>
        </w:rPr>
        <w:t xml:space="preserve"> przekaże </w:t>
      </w:r>
      <w:r w:rsidR="001D40A4">
        <w:rPr>
          <w:rFonts w:ascii="Arial" w:hAnsi="Arial" w:cs="Arial"/>
          <w:iCs/>
          <w:sz w:val="20"/>
          <w:szCs w:val="20"/>
          <w:lang w:eastAsia="sv-SE"/>
        </w:rPr>
        <w:t>Najemcy</w:t>
      </w:r>
      <w:r w:rsidR="001D40A4" w:rsidRPr="0085142E">
        <w:rPr>
          <w:rFonts w:ascii="Arial" w:hAnsi="Arial" w:cs="Arial"/>
          <w:iCs/>
          <w:sz w:val="20"/>
          <w:szCs w:val="20"/>
          <w:lang w:eastAsia="sv-SE"/>
        </w:rPr>
        <w:t xml:space="preserve"> </w:t>
      </w:r>
      <w:r w:rsidRPr="0085142E">
        <w:rPr>
          <w:rFonts w:ascii="Arial" w:hAnsi="Arial" w:cs="Arial"/>
          <w:iCs/>
          <w:sz w:val="20"/>
          <w:szCs w:val="20"/>
          <w:lang w:eastAsia="sv-SE"/>
        </w:rPr>
        <w:t xml:space="preserve">niezwłocznie (nie później niż 7 dni przed terminem granicznym przekazania przez </w:t>
      </w:r>
      <w:r w:rsidR="007A47B9">
        <w:rPr>
          <w:rFonts w:ascii="Arial" w:hAnsi="Arial" w:cs="Arial"/>
          <w:iCs/>
          <w:sz w:val="20"/>
          <w:szCs w:val="20"/>
          <w:lang w:eastAsia="sv-SE"/>
        </w:rPr>
        <w:t>Najemcy</w:t>
      </w:r>
      <w:r w:rsidRPr="0085142E">
        <w:rPr>
          <w:rFonts w:ascii="Arial" w:hAnsi="Arial" w:cs="Arial"/>
          <w:iCs/>
          <w:sz w:val="20"/>
          <w:szCs w:val="20"/>
          <w:lang w:eastAsia="sv-SE"/>
        </w:rPr>
        <w:t xml:space="preserve"> informacji do organu podatkowego) bez jego wezwania dane i informacje umożliwiające zrealizowanie przez niego obowiązków wynikających z art. 82a § 1  ustawy z dnia 29 sierpnia 1997 r. Ordynacja podatkowa.</w:t>
      </w:r>
    </w:p>
    <w:p w14:paraId="0FAF929A" w14:textId="77777777" w:rsidR="0096019E" w:rsidRPr="0085142E" w:rsidRDefault="0096019E" w:rsidP="00CD3B7C">
      <w:pPr>
        <w:widowControl/>
        <w:spacing w:before="0" w:after="160" w:line="256" w:lineRule="auto"/>
        <w:ind w:left="720"/>
        <w:contextualSpacing/>
        <w:jc w:val="both"/>
        <w:rPr>
          <w:rFonts w:eastAsia="Calibri" w:cs="Arial"/>
          <w:b/>
          <w:bCs/>
          <w:iCs/>
        </w:rPr>
      </w:pPr>
    </w:p>
    <w:p w14:paraId="5D97E98C" w14:textId="77777777" w:rsidR="00D145C9" w:rsidRPr="0085142E" w:rsidRDefault="00D145C9" w:rsidP="00CD3B7C">
      <w:pPr>
        <w:spacing w:before="0" w:after="160" w:line="252" w:lineRule="auto"/>
        <w:ind w:hanging="142"/>
        <w:jc w:val="both"/>
        <w:rPr>
          <w:rFonts w:cs="Arial"/>
          <w:b/>
          <w:bCs/>
          <w:iCs/>
        </w:rPr>
      </w:pPr>
      <w:r w:rsidRPr="0085142E">
        <w:rPr>
          <w:rFonts w:cs="Arial"/>
          <w:b/>
          <w:bCs/>
          <w:shd w:val="clear" w:color="auto" w:fill="FFFFFF"/>
        </w:rPr>
        <w:t>§ 2</w:t>
      </w:r>
      <w:r w:rsidR="008708F5">
        <w:rPr>
          <w:rFonts w:cs="Arial"/>
          <w:b/>
          <w:bCs/>
          <w:shd w:val="clear" w:color="auto" w:fill="FFFFFF"/>
        </w:rPr>
        <w:t>2</w:t>
      </w:r>
      <w:r w:rsidRPr="0085142E">
        <w:rPr>
          <w:rFonts w:cs="Arial"/>
          <w:b/>
          <w:bCs/>
          <w:shd w:val="clear" w:color="auto" w:fill="FFFFFF"/>
        </w:rPr>
        <w:t xml:space="preserve">. </w:t>
      </w:r>
      <w:r w:rsidRPr="0085142E">
        <w:rPr>
          <w:rFonts w:cs="Arial"/>
          <w:b/>
          <w:bCs/>
          <w:iCs/>
        </w:rPr>
        <w:t>KLAUZULA SANKCYJNA</w:t>
      </w:r>
    </w:p>
    <w:p w14:paraId="27E78444" w14:textId="77777777" w:rsidR="00D145C9" w:rsidRPr="0085142E" w:rsidRDefault="00D145C9" w:rsidP="00CD3B7C">
      <w:pPr>
        <w:keepLines/>
        <w:numPr>
          <w:ilvl w:val="0"/>
          <w:numId w:val="23"/>
        </w:numPr>
        <w:spacing w:after="60" w:line="21" w:lineRule="atLeast"/>
        <w:ind w:left="567" w:hanging="567"/>
        <w:jc w:val="both"/>
        <w:rPr>
          <w:rFonts w:cs="Arial"/>
        </w:rPr>
      </w:pPr>
      <w:r w:rsidRPr="0085142E">
        <w:rPr>
          <w:rFonts w:cs="Arial"/>
        </w:rPr>
        <w:t xml:space="preserve">Każda ze Stron oświadcza, że zgodnie z jej najlepszą wiedzą, na dzień zawarcia Umowy zarówno ona, jak i jej podmioty zależne, dominujące oraz członkowie jej organów oraz osoby działające w jej imieniu i na jej rzecz: </w:t>
      </w:r>
    </w:p>
    <w:p w14:paraId="77C9E776" w14:textId="77777777" w:rsidR="00D145C9" w:rsidRPr="0085142E" w:rsidRDefault="00D145C9" w:rsidP="00CD3B7C">
      <w:pPr>
        <w:keepLines/>
        <w:numPr>
          <w:ilvl w:val="1"/>
          <w:numId w:val="23"/>
        </w:numPr>
        <w:spacing w:after="60" w:line="21" w:lineRule="atLeast"/>
        <w:ind w:left="567"/>
        <w:jc w:val="both"/>
        <w:rPr>
          <w:rFonts w:cs="Arial"/>
        </w:rPr>
      </w:pPr>
      <w:r w:rsidRPr="0085142E">
        <w:rPr>
          <w:rFonts w:cs="Arial"/>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w:t>
      </w:r>
      <w:r w:rsidRPr="0085142E">
        <w:rPr>
          <w:rFonts w:cs="Arial"/>
          <w:b/>
          <w:bCs/>
        </w:rPr>
        <w:t>Przepisy Sankcyjne</w:t>
      </w:r>
      <w:r w:rsidRPr="0085142E">
        <w:rPr>
          <w:rFonts w:cs="Arial"/>
        </w:rPr>
        <w:t xml:space="preserve">”); </w:t>
      </w:r>
    </w:p>
    <w:p w14:paraId="17C19401" w14:textId="77777777" w:rsidR="00D145C9" w:rsidRPr="0085142E" w:rsidRDefault="00D145C9" w:rsidP="00CD3B7C">
      <w:pPr>
        <w:keepLines/>
        <w:numPr>
          <w:ilvl w:val="1"/>
          <w:numId w:val="23"/>
        </w:numPr>
        <w:spacing w:after="60" w:line="21" w:lineRule="atLeast"/>
        <w:ind w:left="567"/>
        <w:jc w:val="both"/>
        <w:rPr>
          <w:rFonts w:cs="Arial"/>
        </w:rPr>
      </w:pPr>
      <w:r w:rsidRPr="0085142E">
        <w:rPr>
          <w:rFonts w:eastAsia="Arial" w:cs="Arial"/>
          <w:kern w:val="2"/>
          <w:lang w:eastAsia="pl-PL"/>
        </w:rPr>
        <w:t>nie są objęte jakimikolwiek sankcjami, w tym ekonomicznymi, embargami han</w:t>
      </w:r>
      <w:r w:rsidRPr="0085142E">
        <w:rPr>
          <w:rFonts w:cs="Arial"/>
        </w:rPr>
        <w:t>dlowymi lub innymi środkami restrykcyjnymi nałożonymi na podstawie Przepisów Sankcyjnych oraz nie są osobami prawnymi lub fizycznymi, z którymi Przepisy Sankcyjne zabraniają przeprowadzenia transakcji (dalej: „</w:t>
      </w:r>
      <w:r w:rsidRPr="0085142E">
        <w:rPr>
          <w:rFonts w:cs="Arial"/>
          <w:b/>
          <w:bCs/>
        </w:rPr>
        <w:t>Podmiot Objęty Sankcjami</w:t>
      </w:r>
      <w:r w:rsidRPr="0085142E">
        <w:rPr>
          <w:rFonts w:cs="Arial"/>
        </w:rPr>
        <w:t xml:space="preserve">”); </w:t>
      </w:r>
    </w:p>
    <w:p w14:paraId="7857A0D5" w14:textId="77777777" w:rsidR="00D145C9" w:rsidRPr="0085142E" w:rsidRDefault="00D145C9" w:rsidP="00CD3B7C">
      <w:pPr>
        <w:keepLines/>
        <w:numPr>
          <w:ilvl w:val="1"/>
          <w:numId w:val="23"/>
        </w:numPr>
        <w:spacing w:after="60" w:line="21" w:lineRule="atLeast"/>
        <w:ind w:left="567"/>
        <w:jc w:val="both"/>
        <w:rPr>
          <w:rFonts w:cs="Arial"/>
        </w:rPr>
      </w:pPr>
      <w:r w:rsidRPr="0085142E">
        <w:rPr>
          <w:rFonts w:cs="Arial"/>
        </w:rPr>
        <w:t xml:space="preserve">nie są bezpośrednio lub pośrednio własnością lub nie są kontrolowane przez osoby prawne lub fizyczne spełniające kryteria opisane w lit. b) powyżej; </w:t>
      </w:r>
    </w:p>
    <w:p w14:paraId="54C20D9A" w14:textId="77777777" w:rsidR="00D145C9" w:rsidRPr="0085142E" w:rsidRDefault="00D145C9" w:rsidP="00CD3B7C">
      <w:pPr>
        <w:keepLines/>
        <w:numPr>
          <w:ilvl w:val="1"/>
          <w:numId w:val="23"/>
        </w:numPr>
        <w:spacing w:after="60" w:line="21" w:lineRule="atLeast"/>
        <w:ind w:left="567"/>
        <w:jc w:val="both"/>
        <w:rPr>
          <w:rFonts w:cs="Arial"/>
        </w:rPr>
      </w:pPr>
      <w:r w:rsidRPr="0085142E">
        <w:rPr>
          <w:rFonts w:cs="Arial"/>
        </w:rPr>
        <w:t xml:space="preserve">nie zamieszkują lub nie posiadają siedziby lub głównego miejsca działalności w państwie objętym Przepisami Sankcyjnymi lub nie są utworzone pod prawem państwa objętego Przepisami Sankcyjnymi; </w:t>
      </w:r>
    </w:p>
    <w:p w14:paraId="3390C176" w14:textId="77777777" w:rsidR="00D145C9" w:rsidRPr="0085142E" w:rsidRDefault="00D145C9" w:rsidP="00CD3B7C">
      <w:pPr>
        <w:keepLines/>
        <w:numPr>
          <w:ilvl w:val="1"/>
          <w:numId w:val="23"/>
        </w:numPr>
        <w:spacing w:after="60" w:line="21" w:lineRule="atLeast"/>
        <w:ind w:left="567"/>
        <w:jc w:val="both"/>
        <w:rPr>
          <w:rFonts w:cs="Arial"/>
        </w:rPr>
      </w:pPr>
      <w:r w:rsidRPr="0085142E">
        <w:rPr>
          <w:rFonts w:cs="Arial"/>
        </w:rPr>
        <w:t xml:space="preserve">nie uczestniczą w żadnym postępowaniu lub dochodzeniu prowadzonym przeciwko nim w związku z naruszeniem jakichkolwiek Przepisów Sankcyjnych. </w:t>
      </w:r>
    </w:p>
    <w:p w14:paraId="535A90A7" w14:textId="77777777" w:rsidR="00D145C9" w:rsidRPr="0085142E" w:rsidRDefault="00D145C9" w:rsidP="00CD3B7C">
      <w:pPr>
        <w:keepLines/>
        <w:numPr>
          <w:ilvl w:val="0"/>
          <w:numId w:val="23"/>
        </w:numPr>
        <w:spacing w:after="60" w:line="21" w:lineRule="atLeast"/>
        <w:ind w:left="284" w:hanging="284"/>
        <w:jc w:val="both"/>
        <w:rPr>
          <w:rFonts w:cs="Arial"/>
        </w:rPr>
      </w:pPr>
      <w:r w:rsidRPr="0085142E">
        <w:rPr>
          <w:rFonts w:cs="Arial"/>
        </w:rPr>
        <w:t xml:space="preserve">Każda ze Stron zobowiązuje się, że w okresie obowiązywania Umowy: </w:t>
      </w:r>
    </w:p>
    <w:p w14:paraId="546C26C4" w14:textId="77777777" w:rsidR="00D145C9" w:rsidRPr="0085142E" w:rsidRDefault="00D145C9" w:rsidP="00CD3B7C">
      <w:pPr>
        <w:keepLines/>
        <w:numPr>
          <w:ilvl w:val="1"/>
          <w:numId w:val="23"/>
        </w:numPr>
        <w:spacing w:after="60" w:line="21" w:lineRule="atLeast"/>
        <w:ind w:left="567"/>
        <w:jc w:val="both"/>
        <w:rPr>
          <w:rFonts w:cs="Arial"/>
        </w:rPr>
      </w:pPr>
      <w:r w:rsidRPr="0085142E">
        <w:rPr>
          <w:rFonts w:cs="Arial"/>
        </w:rPr>
        <w:t xml:space="preserve">zarówno ona, jak i jej podmioty zależne oraz członkowie jej organów oraz osoby działające w jej imieniu i na jej rzecz będą prowadzić działalność zgodnie z Przepisami Sankcyjnymi; </w:t>
      </w:r>
    </w:p>
    <w:p w14:paraId="54180DB6" w14:textId="77777777" w:rsidR="00D145C9" w:rsidRPr="0085142E" w:rsidRDefault="00D145C9" w:rsidP="00CD3B7C">
      <w:pPr>
        <w:keepNext/>
        <w:keepLines/>
        <w:widowControl/>
        <w:numPr>
          <w:ilvl w:val="1"/>
          <w:numId w:val="23"/>
        </w:numPr>
        <w:spacing w:after="60" w:line="21" w:lineRule="atLeast"/>
        <w:ind w:left="567"/>
        <w:jc w:val="both"/>
        <w:rPr>
          <w:rFonts w:cs="Arial"/>
        </w:rPr>
      </w:pPr>
      <w:r w:rsidRPr="0085142E">
        <w:rPr>
          <w:rFonts w:cs="Arial"/>
        </w:rPr>
        <w:lastRenderedPageBreak/>
        <w:t xml:space="preserve">jakiekolwiek przysługujące jej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 </w:t>
      </w:r>
    </w:p>
    <w:p w14:paraId="39D2D729" w14:textId="77777777" w:rsidR="00D145C9" w:rsidRPr="0085142E" w:rsidRDefault="00D145C9" w:rsidP="00CD3B7C">
      <w:pPr>
        <w:keepNext/>
        <w:keepLines/>
        <w:widowControl/>
        <w:numPr>
          <w:ilvl w:val="1"/>
          <w:numId w:val="23"/>
        </w:numPr>
        <w:spacing w:after="60" w:line="21" w:lineRule="atLeast"/>
        <w:ind w:left="567"/>
        <w:jc w:val="both"/>
        <w:rPr>
          <w:rFonts w:cs="Arial"/>
        </w:rPr>
      </w:pPr>
      <w:r w:rsidRPr="0085142E">
        <w:rPr>
          <w:rFonts w:cs="Arial"/>
        </w:rPr>
        <w:t xml:space="preserve">wszelkie oświadczenia złożone w ust. 1 pozostaną prawdziwe. </w:t>
      </w:r>
    </w:p>
    <w:p w14:paraId="689503C7" w14:textId="77777777" w:rsidR="00D145C9" w:rsidRPr="0085142E" w:rsidRDefault="00D145C9" w:rsidP="00CD3B7C">
      <w:pPr>
        <w:keepNext/>
        <w:keepLines/>
        <w:widowControl/>
        <w:numPr>
          <w:ilvl w:val="0"/>
          <w:numId w:val="23"/>
        </w:numPr>
        <w:spacing w:after="60" w:line="21" w:lineRule="atLeast"/>
        <w:ind w:left="284" w:hanging="284"/>
        <w:jc w:val="both"/>
        <w:rPr>
          <w:rFonts w:cs="Arial"/>
        </w:rPr>
      </w:pPr>
      <w:r w:rsidRPr="0085142E">
        <w:rPr>
          <w:rFonts w:cs="Arial"/>
        </w:rPr>
        <w:t xml:space="preserve">W przypadku, gdy którekolwiek oświadczenie złożone w ust. 1 powyżej stanie się nieprawdziwe, niezwłocznie, jednak nie później niż w terminie 30 dni od powzięcia o takim przypadku informacji Strona poinformuje, o ile nie będzie to prawnie zakazane, drugą Stronę o każdym takim przypadku oraz o podjętych działaniach zmierzających do przywrócenia prawdziwości takich oświadczeń. </w:t>
      </w:r>
    </w:p>
    <w:p w14:paraId="37BED8DD" w14:textId="77777777" w:rsidR="00D145C9" w:rsidRPr="0085142E" w:rsidRDefault="00D145C9" w:rsidP="00CD3B7C">
      <w:pPr>
        <w:keepNext/>
        <w:keepLines/>
        <w:widowControl/>
        <w:numPr>
          <w:ilvl w:val="0"/>
          <w:numId w:val="23"/>
        </w:numPr>
        <w:spacing w:after="60" w:line="21" w:lineRule="atLeast"/>
        <w:ind w:left="284" w:hanging="284"/>
        <w:jc w:val="both"/>
        <w:rPr>
          <w:rFonts w:cs="Arial"/>
        </w:rPr>
      </w:pPr>
      <w:r w:rsidRPr="0085142E">
        <w:rPr>
          <w:rFonts w:cs="Arial"/>
        </w:rPr>
        <w:t xml:space="preserve">W przypadku naruszenia zobowiązań określonych w ust. 2 druga Strona uprawniona będzie do rozwiązania Umowy z winy Strony naruszającej zobowiązanie oraz do odszkodowania pokrywającego wszelkie szkody z tym związane. </w:t>
      </w:r>
    </w:p>
    <w:p w14:paraId="2F925B85" w14:textId="77777777" w:rsidR="00D145C9" w:rsidRPr="0085142E" w:rsidRDefault="00D145C9" w:rsidP="00CD3B7C">
      <w:pPr>
        <w:keepNext/>
        <w:keepLines/>
        <w:widowControl/>
        <w:numPr>
          <w:ilvl w:val="0"/>
          <w:numId w:val="23"/>
        </w:numPr>
        <w:spacing w:after="60" w:line="21" w:lineRule="atLeast"/>
        <w:ind w:left="284" w:hanging="284"/>
        <w:jc w:val="both"/>
        <w:rPr>
          <w:rFonts w:cs="Arial"/>
        </w:rPr>
      </w:pPr>
      <w:r w:rsidRPr="0085142E">
        <w:rPr>
          <w:rFonts w:cs="Arial"/>
        </w:rPr>
        <w:t xml:space="preserve">Ponadto, jeżeli wskutek naruszenia zobowiązań określonych w ust. 2 lub ust. 3 druga Strona zostanie poddana jakimkolwiek restrykcjom, sankcjom czy ograniczeniom ze strony podmiotów wymienionych w ust. 1 lit a), druga Strona uprawniona będzie do odszkodowania pokrywającego wszelkie szkody związane z takimi restrykcjami, sankcjami czy ograniczeniami. </w:t>
      </w:r>
    </w:p>
    <w:p w14:paraId="1CCDD0DD" w14:textId="77777777" w:rsidR="00D650A2" w:rsidRPr="0085142E" w:rsidRDefault="00D650A2" w:rsidP="00CD3B7C">
      <w:pPr>
        <w:jc w:val="both"/>
        <w:rPr>
          <w:rFonts w:cs="Arial"/>
        </w:rPr>
      </w:pPr>
    </w:p>
    <w:p w14:paraId="1ED27612" w14:textId="77777777" w:rsidR="00EE52F7" w:rsidRPr="0085142E" w:rsidRDefault="00934247" w:rsidP="00CD3B7C">
      <w:pPr>
        <w:pStyle w:val="Nagwek1"/>
        <w:numPr>
          <w:ilvl w:val="0"/>
          <w:numId w:val="0"/>
        </w:numPr>
        <w:spacing w:before="120"/>
        <w:jc w:val="both"/>
        <w:rPr>
          <w:rFonts w:cs="Arial"/>
        </w:rPr>
      </w:pPr>
      <w:r w:rsidRPr="0085142E">
        <w:rPr>
          <w:rFonts w:cs="Arial"/>
          <w:shd w:val="clear" w:color="auto" w:fill="FFFFFF"/>
        </w:rPr>
        <w:t>§ 2</w:t>
      </w:r>
      <w:r w:rsidR="008708F5">
        <w:rPr>
          <w:rFonts w:cs="Arial"/>
          <w:shd w:val="clear" w:color="auto" w:fill="FFFFFF"/>
        </w:rPr>
        <w:t>3</w:t>
      </w:r>
      <w:r w:rsidRPr="0085142E">
        <w:rPr>
          <w:rFonts w:cs="Arial"/>
          <w:shd w:val="clear" w:color="auto" w:fill="FFFFFF"/>
        </w:rPr>
        <w:t xml:space="preserve">. </w:t>
      </w:r>
      <w:r w:rsidR="00EE52F7" w:rsidRPr="0085142E">
        <w:rPr>
          <w:rFonts w:cs="Arial"/>
        </w:rPr>
        <w:t xml:space="preserve">Postanowienia końcowe </w:t>
      </w:r>
    </w:p>
    <w:p w14:paraId="0B084478" w14:textId="77777777" w:rsidR="00012185" w:rsidRPr="0085142E" w:rsidRDefault="007A47B9" w:rsidP="00CD3B7C">
      <w:pPr>
        <w:pStyle w:val="Nagwek7"/>
        <w:numPr>
          <w:ilvl w:val="0"/>
          <w:numId w:val="4"/>
        </w:numPr>
        <w:ind w:right="-14"/>
        <w:jc w:val="both"/>
        <w:rPr>
          <w:rFonts w:cs="Arial"/>
        </w:rPr>
      </w:pPr>
      <w:r>
        <w:rPr>
          <w:rFonts w:cs="Arial"/>
        </w:rPr>
        <w:t>Wynajmujący</w:t>
      </w:r>
      <w:r w:rsidR="00012185" w:rsidRPr="0085142E">
        <w:rPr>
          <w:rFonts w:cs="Arial"/>
        </w:rPr>
        <w:t xml:space="preserve"> oświadcza, że zawarcie i wykonywanie Umowy nie stanowi naruszenia żadnych praw osób trzecich.</w:t>
      </w:r>
    </w:p>
    <w:p w14:paraId="57375E59" w14:textId="77777777" w:rsidR="00012185" w:rsidRPr="0085142E" w:rsidRDefault="00012185" w:rsidP="00CD3B7C">
      <w:pPr>
        <w:pStyle w:val="Nagwek7"/>
        <w:numPr>
          <w:ilvl w:val="0"/>
          <w:numId w:val="4"/>
        </w:numPr>
        <w:ind w:right="-14"/>
        <w:jc w:val="both"/>
        <w:rPr>
          <w:rFonts w:cs="Arial"/>
        </w:rPr>
      </w:pPr>
      <w:r w:rsidRPr="0085142E">
        <w:rPr>
          <w:rFonts w:cs="Arial"/>
        </w:rPr>
        <w:t xml:space="preserve">Jeżeli którekolwiek z postanowień Umowy uznane zostanie za nieważne na mocy prawomocnego wyroku sądu lub decyzji innego uprawnionego organu władzy publicznej, pozostałe postanowienia Umowy pozostają w mocy, o ile nieważnością nie są dotknięte postanowienia konieczne Umowy, wyznaczające jej minimalną treść. Strony zobowiązują się w możliwie najkrótszym czasie zastąpić nieważne postanowienia Umowy innymi postanowieniami, które będą realizować ten sam lub możliwie zbliżony cel prawny i gospodarczy. </w:t>
      </w:r>
    </w:p>
    <w:p w14:paraId="022B635D" w14:textId="77777777" w:rsidR="00012185" w:rsidRPr="0085142E" w:rsidRDefault="00012185" w:rsidP="00CD3B7C">
      <w:pPr>
        <w:pStyle w:val="Nagwek7"/>
        <w:numPr>
          <w:ilvl w:val="0"/>
          <w:numId w:val="4"/>
        </w:numPr>
        <w:ind w:right="-14"/>
        <w:jc w:val="both"/>
        <w:rPr>
          <w:rFonts w:cs="Arial"/>
        </w:rPr>
      </w:pPr>
      <w:r w:rsidRPr="0085142E">
        <w:rPr>
          <w:rFonts w:cs="Arial"/>
        </w:rPr>
        <w:t>Postanowienia ust. 2 stosuje się również wówczas, gdy po zawarciu Umowy wejdą w życie przepisy na skutek, których którekolwiek z postanowień Umowy stanie się nieważne.</w:t>
      </w:r>
    </w:p>
    <w:p w14:paraId="558F90E5" w14:textId="77777777" w:rsidR="00012185" w:rsidRPr="0085142E" w:rsidRDefault="00012185" w:rsidP="00CD3B7C">
      <w:pPr>
        <w:pStyle w:val="Nagwek7"/>
        <w:numPr>
          <w:ilvl w:val="0"/>
          <w:numId w:val="4"/>
        </w:numPr>
        <w:ind w:right="-14"/>
        <w:jc w:val="both"/>
        <w:rPr>
          <w:rFonts w:cs="Arial"/>
        </w:rPr>
      </w:pPr>
      <w:r w:rsidRPr="0085142E">
        <w:rPr>
          <w:rFonts w:cs="Arial"/>
        </w:rPr>
        <w:t xml:space="preserve">Załączniki do Umowy stanowią jej integralną </w:t>
      </w:r>
      <w:r w:rsidR="00E84C0B" w:rsidRPr="0085142E">
        <w:rPr>
          <w:rFonts w:cs="Arial"/>
        </w:rPr>
        <w:t>część</w:t>
      </w:r>
      <w:r w:rsidRPr="0085142E">
        <w:rPr>
          <w:rFonts w:cs="Arial"/>
        </w:rPr>
        <w:t>.</w:t>
      </w:r>
    </w:p>
    <w:p w14:paraId="7FB67E2D" w14:textId="77777777" w:rsidR="00012185" w:rsidRPr="0085142E" w:rsidRDefault="00012185" w:rsidP="00CD3B7C">
      <w:pPr>
        <w:pStyle w:val="Nagwek7"/>
        <w:numPr>
          <w:ilvl w:val="0"/>
          <w:numId w:val="4"/>
        </w:numPr>
        <w:ind w:right="-14"/>
        <w:jc w:val="both"/>
        <w:rPr>
          <w:rFonts w:cs="Arial"/>
        </w:rPr>
      </w:pPr>
      <w:r w:rsidRPr="0085142E">
        <w:rPr>
          <w:rFonts w:cs="Arial"/>
        </w:rPr>
        <w:t>Wszelkie zmiany Umowy wymagają formy pisemnej pod rygorem nieważności, z wyjątkiem sytuacji przewidzianych</w:t>
      </w:r>
      <w:r w:rsidR="00BE7882" w:rsidRPr="0085142E">
        <w:rPr>
          <w:rFonts w:cs="Arial"/>
        </w:rPr>
        <w:t xml:space="preserve"> odmiennie</w:t>
      </w:r>
      <w:r w:rsidRPr="0085142E">
        <w:rPr>
          <w:rFonts w:cs="Arial"/>
        </w:rPr>
        <w:t xml:space="preserve"> w samej Umowie.</w:t>
      </w:r>
    </w:p>
    <w:p w14:paraId="17138527" w14:textId="77777777" w:rsidR="005479AB" w:rsidRPr="0085142E" w:rsidRDefault="005479AB" w:rsidP="00CD3B7C">
      <w:pPr>
        <w:pStyle w:val="Nagwek7"/>
        <w:numPr>
          <w:ilvl w:val="0"/>
          <w:numId w:val="4"/>
        </w:numPr>
        <w:ind w:right="-14"/>
        <w:jc w:val="both"/>
        <w:rPr>
          <w:rFonts w:cs="Arial"/>
        </w:rPr>
      </w:pPr>
      <w:r w:rsidRPr="0085142E">
        <w:rPr>
          <w:rFonts w:cs="Arial"/>
        </w:rPr>
        <w:t>W sprawach nieuregulowanych w Umowie mają zastosowanie przepisy Kodeksu cywilnego i inne przepisy obowiązującego prawa.</w:t>
      </w:r>
    </w:p>
    <w:p w14:paraId="62E7E5EF" w14:textId="77777777" w:rsidR="007E03FC" w:rsidRPr="0085142E" w:rsidRDefault="00CE194B" w:rsidP="00CD3B7C">
      <w:pPr>
        <w:pStyle w:val="Nagwek7"/>
        <w:numPr>
          <w:ilvl w:val="0"/>
          <w:numId w:val="4"/>
        </w:numPr>
        <w:ind w:right="-14"/>
        <w:jc w:val="both"/>
        <w:rPr>
          <w:rFonts w:cs="Arial"/>
        </w:rPr>
      </w:pPr>
      <w:r>
        <w:rPr>
          <w:rFonts w:cs="Arial"/>
        </w:rPr>
        <w:t>Najemca</w:t>
      </w:r>
      <w:r w:rsidR="007E03FC" w:rsidRPr="0085142E">
        <w:rPr>
          <w:rFonts w:cs="Arial"/>
        </w:rPr>
        <w:t xml:space="preserve"> oświadcza, że posiada status dużego przedsiębiorcy w rozumieniu art. 4 pkt 6) ustawy z dnia 8 marca 2013 r. o przeciwdziałaniu nadmiernym opóźnieniom w transakcjach handlowych </w:t>
      </w:r>
      <w:r w:rsidR="005E49A2" w:rsidRPr="0085142E">
        <w:rPr>
          <w:rFonts w:cs="Arial"/>
        </w:rPr>
        <w:t>(t.j. Dz. U. z 2023 r. poz. 1790)</w:t>
      </w:r>
      <w:r w:rsidR="007E03FC" w:rsidRPr="0085142E">
        <w:rPr>
          <w:rFonts w:cs="Arial"/>
        </w:rPr>
        <w:t>.</w:t>
      </w:r>
    </w:p>
    <w:p w14:paraId="756CE793" w14:textId="77777777" w:rsidR="00EE52F7" w:rsidRPr="0085142E" w:rsidRDefault="00012185" w:rsidP="00CD3B7C">
      <w:pPr>
        <w:pStyle w:val="Nagwek7"/>
        <w:numPr>
          <w:ilvl w:val="0"/>
          <w:numId w:val="4"/>
        </w:numPr>
        <w:ind w:right="-14"/>
        <w:jc w:val="both"/>
        <w:rPr>
          <w:rFonts w:cs="Arial"/>
        </w:rPr>
      </w:pPr>
      <w:r w:rsidRPr="0085142E">
        <w:rPr>
          <w:rFonts w:cs="Arial"/>
        </w:rPr>
        <w:t>Umowę sporządzono w dwóch egzemplarzach, po jednym dla każdej ze Stron</w:t>
      </w:r>
      <w:r w:rsidR="00EA5257" w:rsidRPr="0085142E">
        <w:rPr>
          <w:rFonts w:cs="Arial"/>
        </w:rPr>
        <w:t>, z zastrzeżeniem przypadku, gdy Umowa została zawarta w formie elektronicznej podpisanej przez Strony kwalifikowanymi podpisami elektronicznymi</w:t>
      </w:r>
      <w:r w:rsidRPr="0085142E">
        <w:rPr>
          <w:rFonts w:cs="Arial"/>
        </w:rPr>
        <w:t>.</w:t>
      </w:r>
    </w:p>
    <w:p w14:paraId="6DFCE5DD" w14:textId="77777777" w:rsidR="00EA5257" w:rsidRPr="0085142E" w:rsidRDefault="00EA5257" w:rsidP="00CD3B7C">
      <w:pPr>
        <w:pStyle w:val="Nagwek7"/>
        <w:numPr>
          <w:ilvl w:val="0"/>
          <w:numId w:val="4"/>
        </w:numPr>
        <w:ind w:right="-14"/>
        <w:jc w:val="both"/>
        <w:rPr>
          <w:rFonts w:cs="Arial"/>
        </w:rPr>
      </w:pPr>
      <w:r w:rsidRPr="0085142E">
        <w:rPr>
          <w:rFonts w:cs="Arial"/>
        </w:rPr>
        <w:t>Umowa wchodzi w życie z dniem podpisania przez ostatnią ze Stron.</w:t>
      </w:r>
    </w:p>
    <w:p w14:paraId="1A0B4C0B" w14:textId="77777777" w:rsidR="00F34503" w:rsidRPr="0085142E" w:rsidRDefault="00F34503" w:rsidP="00CD3B7C">
      <w:pPr>
        <w:tabs>
          <w:tab w:val="left" w:pos="3969"/>
          <w:tab w:val="left" w:pos="5103"/>
          <w:tab w:val="left" w:pos="9639"/>
        </w:tabs>
        <w:jc w:val="both"/>
        <w:outlineLvl w:val="0"/>
        <w:rPr>
          <w:rFonts w:cs="Arial"/>
        </w:rPr>
      </w:pPr>
    </w:p>
    <w:p w14:paraId="3E71061B" w14:textId="77777777" w:rsidR="00FC1B2A" w:rsidRPr="0085142E" w:rsidRDefault="00FC1B2A" w:rsidP="00CD3B7C">
      <w:pPr>
        <w:tabs>
          <w:tab w:val="left" w:pos="5670"/>
        </w:tabs>
        <w:jc w:val="both"/>
        <w:outlineLvl w:val="0"/>
        <w:rPr>
          <w:rFonts w:cs="Arial"/>
        </w:rPr>
      </w:pPr>
      <w:r w:rsidRPr="0085142E">
        <w:rPr>
          <w:rFonts w:cs="Arial"/>
        </w:rPr>
        <w:t>W imieniu:</w:t>
      </w:r>
    </w:p>
    <w:p w14:paraId="110417EC" w14:textId="77777777" w:rsidR="00FC1B2A" w:rsidRPr="0085142E" w:rsidRDefault="00420EE6" w:rsidP="00CD3B7C">
      <w:pPr>
        <w:tabs>
          <w:tab w:val="left" w:pos="3969"/>
          <w:tab w:val="left" w:pos="5103"/>
          <w:tab w:val="left" w:pos="9639"/>
        </w:tabs>
        <w:ind w:left="5216" w:hanging="5216"/>
        <w:jc w:val="both"/>
        <w:outlineLvl w:val="0"/>
        <w:rPr>
          <w:rFonts w:cs="Arial"/>
          <w:b/>
        </w:rPr>
      </w:pPr>
      <w:r w:rsidRPr="0085142E">
        <w:rPr>
          <w:rFonts w:cs="Arial"/>
          <w:b/>
        </w:rPr>
        <w:t xml:space="preserve">                   </w:t>
      </w:r>
      <w:r w:rsidR="007A47B9">
        <w:rPr>
          <w:rFonts w:cs="Arial"/>
          <w:b/>
        </w:rPr>
        <w:t>Najemcy</w:t>
      </w:r>
      <w:r w:rsidR="00FC1B2A" w:rsidRPr="0085142E">
        <w:rPr>
          <w:rFonts w:cs="Arial"/>
          <w:b/>
        </w:rPr>
        <w:tab/>
      </w:r>
      <w:r w:rsidR="00FC1B2A" w:rsidRPr="0085142E">
        <w:rPr>
          <w:rFonts w:cs="Arial"/>
          <w:b/>
        </w:rPr>
        <w:tab/>
      </w:r>
      <w:r w:rsidRPr="0085142E">
        <w:rPr>
          <w:rFonts w:cs="Arial"/>
          <w:b/>
        </w:rPr>
        <w:t xml:space="preserve">                    </w:t>
      </w:r>
      <w:r w:rsidR="007A47B9">
        <w:rPr>
          <w:rFonts w:cs="Arial"/>
          <w:b/>
        </w:rPr>
        <w:t>Wynajmującego</w:t>
      </w:r>
      <w:r w:rsidR="00FC1B2A" w:rsidRPr="0085142E">
        <w:rPr>
          <w:rFonts w:cs="Arial"/>
          <w:b/>
        </w:rPr>
        <w:tab/>
      </w:r>
      <w:r w:rsidR="00FC1B2A" w:rsidRPr="0085142E">
        <w:rPr>
          <w:rFonts w:cs="Arial"/>
          <w:b/>
        </w:rPr>
        <w:br/>
      </w:r>
    </w:p>
    <w:p w14:paraId="6516719A" w14:textId="77777777" w:rsidR="00FC1B2A" w:rsidRPr="0085142E" w:rsidRDefault="00FC1B2A" w:rsidP="00CD3B7C">
      <w:pPr>
        <w:tabs>
          <w:tab w:val="left" w:pos="3969"/>
          <w:tab w:val="left" w:pos="5103"/>
          <w:tab w:val="left" w:pos="9639"/>
        </w:tabs>
        <w:jc w:val="both"/>
        <w:outlineLvl w:val="0"/>
        <w:rPr>
          <w:rFonts w:cs="Arial"/>
        </w:rPr>
      </w:pPr>
    </w:p>
    <w:p w14:paraId="29111BFB" w14:textId="77777777" w:rsidR="00FC1B2A" w:rsidRPr="0085142E" w:rsidRDefault="00FC1B2A" w:rsidP="00CD3B7C">
      <w:pPr>
        <w:tabs>
          <w:tab w:val="left" w:pos="3969"/>
          <w:tab w:val="left" w:pos="5103"/>
          <w:tab w:val="left" w:pos="9639"/>
        </w:tabs>
        <w:jc w:val="both"/>
        <w:outlineLvl w:val="0"/>
        <w:rPr>
          <w:rFonts w:cs="Arial"/>
        </w:rPr>
      </w:pPr>
    </w:p>
    <w:p w14:paraId="106B2967" w14:textId="77777777" w:rsidR="00FC1B2A" w:rsidRPr="0085142E" w:rsidRDefault="00FC1B2A" w:rsidP="00CD3B7C">
      <w:pPr>
        <w:ind w:right="-335"/>
        <w:jc w:val="both"/>
        <w:rPr>
          <w:rFonts w:cs="Arial"/>
        </w:rPr>
      </w:pPr>
      <w:r w:rsidRPr="0085142E">
        <w:rPr>
          <w:rFonts w:cs="Arial"/>
          <w:b/>
          <w:u w:val="single"/>
        </w:rPr>
        <w:tab/>
      </w:r>
      <w:r w:rsidRPr="0085142E">
        <w:rPr>
          <w:rFonts w:cs="Arial"/>
          <w:b/>
          <w:u w:val="single"/>
        </w:rPr>
        <w:tab/>
      </w:r>
      <w:r w:rsidRPr="0085142E">
        <w:rPr>
          <w:rFonts w:cs="Arial"/>
          <w:b/>
          <w:u w:val="single"/>
        </w:rPr>
        <w:tab/>
      </w:r>
      <w:r w:rsidRPr="0085142E">
        <w:rPr>
          <w:rFonts w:cs="Arial"/>
          <w:b/>
        </w:rPr>
        <w:tab/>
      </w:r>
      <w:r w:rsidRPr="0085142E">
        <w:rPr>
          <w:rFonts w:cs="Arial"/>
        </w:rPr>
        <w:t>______________________________</w:t>
      </w:r>
    </w:p>
    <w:p w14:paraId="7A201740" w14:textId="77777777" w:rsidR="00FC1B2A" w:rsidRPr="0085142E" w:rsidRDefault="00FC1B2A" w:rsidP="00CD3B7C">
      <w:pPr>
        <w:ind w:right="-335"/>
        <w:jc w:val="both"/>
        <w:rPr>
          <w:rFonts w:cs="Arial"/>
        </w:rPr>
      </w:pPr>
    </w:p>
    <w:p w14:paraId="3C28F35A" w14:textId="77777777" w:rsidR="00FC1B2A" w:rsidRPr="0085142E" w:rsidRDefault="00FC1B2A" w:rsidP="00CD3B7C">
      <w:pPr>
        <w:ind w:right="-335"/>
        <w:jc w:val="both"/>
        <w:rPr>
          <w:rFonts w:cs="Arial"/>
        </w:rPr>
      </w:pPr>
    </w:p>
    <w:p w14:paraId="0A0C9C57" w14:textId="77777777" w:rsidR="00FC1B2A" w:rsidRPr="0085142E" w:rsidRDefault="00FC1B2A" w:rsidP="00CD3B7C">
      <w:pPr>
        <w:ind w:right="-335"/>
        <w:jc w:val="both"/>
        <w:rPr>
          <w:rFonts w:cs="Arial"/>
        </w:rPr>
      </w:pPr>
    </w:p>
    <w:p w14:paraId="20D66483" w14:textId="77777777" w:rsidR="00FC1B2A" w:rsidRPr="0085142E" w:rsidRDefault="00FC1B2A" w:rsidP="00CD3B7C">
      <w:pPr>
        <w:ind w:right="-335"/>
        <w:jc w:val="both"/>
        <w:rPr>
          <w:rFonts w:cs="Arial"/>
        </w:rPr>
      </w:pPr>
      <w:r w:rsidRPr="0085142E">
        <w:rPr>
          <w:rFonts w:cs="Arial"/>
          <w:b/>
          <w:u w:val="single"/>
        </w:rPr>
        <w:tab/>
      </w:r>
      <w:r w:rsidRPr="0085142E">
        <w:rPr>
          <w:rFonts w:cs="Arial"/>
          <w:b/>
          <w:u w:val="single"/>
        </w:rPr>
        <w:tab/>
      </w:r>
      <w:r w:rsidRPr="0085142E">
        <w:rPr>
          <w:rFonts w:cs="Arial"/>
          <w:b/>
          <w:u w:val="single"/>
        </w:rPr>
        <w:tab/>
      </w:r>
      <w:r w:rsidRPr="0085142E">
        <w:rPr>
          <w:rFonts w:cs="Arial"/>
          <w:b/>
        </w:rPr>
        <w:tab/>
      </w:r>
      <w:r w:rsidRPr="0085142E">
        <w:rPr>
          <w:rFonts w:cs="Arial"/>
        </w:rPr>
        <w:t>______________________________</w:t>
      </w:r>
    </w:p>
    <w:p w14:paraId="5BDAC430" w14:textId="77777777" w:rsidR="00046219" w:rsidRPr="0085142E" w:rsidRDefault="00046219" w:rsidP="00CD3B7C">
      <w:pPr>
        <w:tabs>
          <w:tab w:val="left" w:pos="3969"/>
          <w:tab w:val="left" w:pos="5103"/>
          <w:tab w:val="left" w:pos="9072"/>
        </w:tabs>
        <w:jc w:val="both"/>
        <w:rPr>
          <w:rFonts w:cs="Arial"/>
        </w:rPr>
      </w:pPr>
    </w:p>
    <w:p w14:paraId="72A55407" w14:textId="77777777" w:rsidR="00046219" w:rsidRPr="0085142E" w:rsidRDefault="00046219" w:rsidP="00CD3B7C">
      <w:pPr>
        <w:tabs>
          <w:tab w:val="left" w:pos="3969"/>
          <w:tab w:val="left" w:pos="5103"/>
          <w:tab w:val="left" w:pos="9072"/>
        </w:tabs>
        <w:jc w:val="both"/>
        <w:rPr>
          <w:rFonts w:cs="Arial"/>
        </w:rPr>
      </w:pPr>
    </w:p>
    <w:p w14:paraId="4B9594A4" w14:textId="77777777" w:rsidR="00046219" w:rsidRPr="0085142E" w:rsidRDefault="00046219" w:rsidP="00CD3B7C">
      <w:pPr>
        <w:tabs>
          <w:tab w:val="left" w:pos="3969"/>
          <w:tab w:val="left" w:pos="5103"/>
          <w:tab w:val="left" w:pos="9072"/>
        </w:tabs>
        <w:jc w:val="both"/>
        <w:rPr>
          <w:rFonts w:cs="Arial"/>
        </w:rPr>
      </w:pPr>
    </w:p>
    <w:p w14:paraId="44743A69" w14:textId="77777777" w:rsidR="00046219" w:rsidRPr="0085142E" w:rsidRDefault="00046219" w:rsidP="00CD3B7C">
      <w:pPr>
        <w:tabs>
          <w:tab w:val="left" w:pos="3969"/>
          <w:tab w:val="left" w:pos="5103"/>
          <w:tab w:val="left" w:pos="9072"/>
        </w:tabs>
        <w:jc w:val="both"/>
        <w:rPr>
          <w:rFonts w:cs="Arial"/>
        </w:rPr>
      </w:pPr>
    </w:p>
    <w:p w14:paraId="39F19806" w14:textId="77777777" w:rsidR="00046219" w:rsidRPr="0085142E" w:rsidRDefault="00046219" w:rsidP="00CD3B7C">
      <w:pPr>
        <w:tabs>
          <w:tab w:val="left" w:pos="3969"/>
          <w:tab w:val="left" w:pos="5103"/>
          <w:tab w:val="left" w:pos="9072"/>
        </w:tabs>
        <w:jc w:val="both"/>
        <w:rPr>
          <w:rFonts w:cs="Arial"/>
        </w:rPr>
      </w:pPr>
    </w:p>
    <w:p w14:paraId="0461FBC5" w14:textId="77777777" w:rsidR="006F5D33" w:rsidRPr="0085142E" w:rsidRDefault="006F5D33" w:rsidP="00CD3B7C">
      <w:pPr>
        <w:tabs>
          <w:tab w:val="left" w:pos="3969"/>
          <w:tab w:val="left" w:pos="5103"/>
          <w:tab w:val="left" w:pos="9072"/>
        </w:tabs>
        <w:jc w:val="both"/>
        <w:rPr>
          <w:rFonts w:cs="Arial"/>
        </w:rPr>
      </w:pPr>
    </w:p>
    <w:p w14:paraId="3E046306" w14:textId="77777777" w:rsidR="00C106FE" w:rsidRPr="0085142E" w:rsidRDefault="00C106FE" w:rsidP="00CD3B7C">
      <w:pPr>
        <w:tabs>
          <w:tab w:val="left" w:pos="3969"/>
          <w:tab w:val="left" w:pos="5103"/>
          <w:tab w:val="left" w:pos="9072"/>
        </w:tabs>
        <w:jc w:val="both"/>
        <w:rPr>
          <w:rFonts w:cs="Arial"/>
        </w:rPr>
      </w:pPr>
    </w:p>
    <w:p w14:paraId="4957A855" w14:textId="77777777" w:rsidR="00C106FE" w:rsidRPr="0085142E" w:rsidRDefault="00C106FE" w:rsidP="00CD3B7C">
      <w:pPr>
        <w:tabs>
          <w:tab w:val="left" w:pos="3969"/>
          <w:tab w:val="left" w:pos="5103"/>
          <w:tab w:val="left" w:pos="9072"/>
        </w:tabs>
        <w:jc w:val="both"/>
        <w:rPr>
          <w:rFonts w:cs="Arial"/>
        </w:rPr>
      </w:pPr>
    </w:p>
    <w:p w14:paraId="42E1A5D6" w14:textId="77777777" w:rsidR="00C106FE" w:rsidRPr="0085142E" w:rsidRDefault="00C106FE" w:rsidP="00CD3B7C">
      <w:pPr>
        <w:tabs>
          <w:tab w:val="left" w:pos="3969"/>
          <w:tab w:val="left" w:pos="5103"/>
          <w:tab w:val="left" w:pos="9072"/>
        </w:tabs>
        <w:jc w:val="both"/>
        <w:rPr>
          <w:rFonts w:cs="Arial"/>
        </w:rPr>
      </w:pPr>
    </w:p>
    <w:p w14:paraId="65A3DE3A" w14:textId="77777777" w:rsidR="00C106FE" w:rsidRPr="0085142E" w:rsidRDefault="00C106FE" w:rsidP="00CD3B7C">
      <w:pPr>
        <w:tabs>
          <w:tab w:val="left" w:pos="3969"/>
          <w:tab w:val="left" w:pos="5103"/>
          <w:tab w:val="left" w:pos="9072"/>
        </w:tabs>
        <w:jc w:val="both"/>
        <w:rPr>
          <w:rFonts w:cs="Arial"/>
        </w:rPr>
      </w:pPr>
    </w:p>
    <w:p w14:paraId="5A914EF4" w14:textId="77777777" w:rsidR="00C106FE" w:rsidRPr="0085142E" w:rsidRDefault="00C106FE" w:rsidP="00CD3B7C">
      <w:pPr>
        <w:tabs>
          <w:tab w:val="left" w:pos="3969"/>
          <w:tab w:val="left" w:pos="5103"/>
          <w:tab w:val="left" w:pos="9072"/>
        </w:tabs>
        <w:jc w:val="both"/>
        <w:rPr>
          <w:rFonts w:cs="Arial"/>
        </w:rPr>
      </w:pPr>
    </w:p>
    <w:p w14:paraId="138ED876" w14:textId="77777777" w:rsidR="00C106FE" w:rsidRPr="0085142E" w:rsidRDefault="00C106FE" w:rsidP="00CD3B7C">
      <w:pPr>
        <w:tabs>
          <w:tab w:val="left" w:pos="3969"/>
          <w:tab w:val="left" w:pos="5103"/>
          <w:tab w:val="left" w:pos="9072"/>
        </w:tabs>
        <w:jc w:val="both"/>
        <w:rPr>
          <w:rFonts w:cs="Arial"/>
        </w:rPr>
      </w:pPr>
    </w:p>
    <w:p w14:paraId="6A12D6F8" w14:textId="77777777" w:rsidR="00C106FE" w:rsidRPr="0085142E" w:rsidRDefault="00C106FE" w:rsidP="00CD3B7C">
      <w:pPr>
        <w:tabs>
          <w:tab w:val="left" w:pos="3969"/>
          <w:tab w:val="left" w:pos="5103"/>
          <w:tab w:val="left" w:pos="9072"/>
        </w:tabs>
        <w:jc w:val="both"/>
        <w:rPr>
          <w:rFonts w:cs="Arial"/>
        </w:rPr>
      </w:pPr>
    </w:p>
    <w:p w14:paraId="6FCDD975" w14:textId="77777777" w:rsidR="00C106FE" w:rsidRPr="0085142E" w:rsidRDefault="00C106FE" w:rsidP="00CD3B7C">
      <w:pPr>
        <w:tabs>
          <w:tab w:val="left" w:pos="3969"/>
          <w:tab w:val="left" w:pos="5103"/>
          <w:tab w:val="left" w:pos="9072"/>
        </w:tabs>
        <w:jc w:val="both"/>
        <w:rPr>
          <w:rFonts w:cs="Arial"/>
        </w:rPr>
      </w:pPr>
    </w:p>
    <w:p w14:paraId="471C56E3" w14:textId="77777777" w:rsidR="00C106FE" w:rsidRPr="0085142E" w:rsidRDefault="00C106FE" w:rsidP="00CD3B7C">
      <w:pPr>
        <w:tabs>
          <w:tab w:val="left" w:pos="3969"/>
          <w:tab w:val="left" w:pos="5103"/>
          <w:tab w:val="left" w:pos="9072"/>
        </w:tabs>
        <w:jc w:val="both"/>
        <w:rPr>
          <w:rFonts w:cs="Arial"/>
        </w:rPr>
      </w:pPr>
    </w:p>
    <w:sectPr w:rsidR="00C106FE" w:rsidRPr="0085142E" w:rsidSect="004D3CDA">
      <w:headerReference w:type="default" r:id="rId22"/>
      <w:footerReference w:type="even" r:id="rId23"/>
      <w:footerReference w:type="default" r:id="rId24"/>
      <w:footerReference w:type="first" r:id="rId25"/>
      <w:pgSz w:w="11906" w:h="16838" w:code="9"/>
      <w:pgMar w:top="1134" w:right="1274" w:bottom="1340" w:left="1418" w:header="567" w:footer="45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86FB0B" w14:textId="77777777" w:rsidR="00ED74E2" w:rsidRDefault="00ED74E2">
      <w:r>
        <w:separator/>
      </w:r>
    </w:p>
  </w:endnote>
  <w:endnote w:type="continuationSeparator" w:id="0">
    <w:p w14:paraId="785B44FA" w14:textId="77777777" w:rsidR="00ED74E2" w:rsidRDefault="00ED74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ArialMT">
    <w:altName w:val="Arial"/>
    <w:panose1 w:val="00000000000000000000"/>
    <w:charset w:val="00"/>
    <w:family w:val="swiss"/>
    <w:notTrueType/>
    <w:pitch w:val="default"/>
    <w:sig w:usb0="00000007" w:usb1="00000000" w:usb2="00000000" w:usb3="00000000" w:csb0="00000003" w:csb1="00000000"/>
  </w:font>
  <w:font w:name="Arial-ItalicMT">
    <w:altName w:val="Arial"/>
    <w:panose1 w:val="00000000000000000000"/>
    <w:charset w:val="EE"/>
    <w:family w:val="auto"/>
    <w:notTrueType/>
    <w:pitch w:val="default"/>
    <w:sig w:usb0="00000005" w:usb1="00000000" w:usb2="00000000" w:usb3="00000000" w:csb0="00000002" w:csb1="00000000"/>
  </w:font>
  <w:font w:name="Arial-BoldMT">
    <w:altName w:val="Arial"/>
    <w:panose1 w:val="00000000000000000000"/>
    <w:charset w:val="00"/>
    <w:family w:val="swiss"/>
    <w:notTrueType/>
    <w:pitch w:val="default"/>
    <w:sig w:usb0="00000007" w:usb1="00000000" w:usb2="00000000" w:usb3="00000000" w:csb0="0000000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2E23D" w14:textId="77777777" w:rsidR="008007CB" w:rsidRDefault="00B25583">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fldSimple w:instr=" NUMPAGES "/>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58"/>
      <w:gridCol w:w="1493"/>
      <w:gridCol w:w="1493"/>
      <w:gridCol w:w="2172"/>
      <w:gridCol w:w="2498"/>
    </w:tblGrid>
    <w:tr w:rsidR="008007CB" w14:paraId="11EDA4D0" w14:textId="77777777">
      <w:tc>
        <w:tcPr>
          <w:tcW w:w="0" w:type="auto"/>
          <w:vAlign w:val="center"/>
        </w:tcPr>
        <w:p w14:paraId="18FE08F1" w14:textId="77777777" w:rsidR="008007CB" w:rsidRDefault="00B25583">
          <w:r>
            <w:rPr>
              <w:sz w:val="16"/>
            </w:rPr>
            <w:t>Rodzaj</w:t>
          </w:r>
        </w:p>
      </w:tc>
      <w:tc>
        <w:tcPr>
          <w:tcW w:w="0" w:type="auto"/>
          <w:vAlign w:val="center"/>
        </w:tcPr>
        <w:p w14:paraId="64A9C3AA" w14:textId="77777777" w:rsidR="008007CB" w:rsidRDefault="00B25583">
          <w:r>
            <w:rPr>
              <w:sz w:val="16"/>
            </w:rPr>
            <w:t>ID umowy</w:t>
          </w:r>
        </w:p>
      </w:tc>
      <w:tc>
        <w:tcPr>
          <w:tcW w:w="0" w:type="auto"/>
          <w:vAlign w:val="center"/>
        </w:tcPr>
        <w:p w14:paraId="5FC440D9" w14:textId="77777777" w:rsidR="008007CB" w:rsidRDefault="00B25583">
          <w:r>
            <w:rPr>
              <w:sz w:val="16"/>
            </w:rPr>
            <w:t>ID pliku</w:t>
          </w:r>
        </w:p>
      </w:tc>
      <w:tc>
        <w:tcPr>
          <w:tcW w:w="0" w:type="auto"/>
          <w:vAlign w:val="center"/>
        </w:tcPr>
        <w:p w14:paraId="06F8BAD9" w14:textId="77777777" w:rsidR="008007CB" w:rsidRDefault="00B25583">
          <w:r>
            <w:rPr>
              <w:sz w:val="16"/>
            </w:rPr>
            <w:t>Stan</w:t>
          </w:r>
        </w:p>
      </w:tc>
      <w:tc>
        <w:tcPr>
          <w:tcW w:w="0" w:type="auto"/>
          <w:vAlign w:val="center"/>
        </w:tcPr>
        <w:p w14:paraId="0F24CD88" w14:textId="77777777" w:rsidR="008007CB" w:rsidRDefault="00B25583">
          <w:r>
            <w:rPr>
              <w:sz w:val="16"/>
            </w:rPr>
            <w:t>Data modyfikacji</w:t>
          </w:r>
        </w:p>
      </w:tc>
    </w:tr>
    <w:tr w:rsidR="008007CB" w14:paraId="5C853294" w14:textId="77777777">
      <w:tc>
        <w:tcPr>
          <w:tcW w:w="0" w:type="auto"/>
          <w:vAlign w:val="center"/>
        </w:tcPr>
        <w:p w14:paraId="64D88133" w14:textId="77777777" w:rsidR="008007CB" w:rsidRDefault="00B25583">
          <w:r>
            <w:rPr>
              <w:sz w:val="16"/>
            </w:rPr>
            <w:t>Opiniowana</w:t>
          </w:r>
        </w:p>
      </w:tc>
      <w:tc>
        <w:tcPr>
          <w:tcW w:w="0" w:type="auto"/>
          <w:vAlign w:val="center"/>
        </w:tcPr>
        <w:p w14:paraId="60E15FDC" w14:textId="77777777" w:rsidR="008007CB" w:rsidRDefault="00B25583">
          <w:r>
            <w:rPr>
              <w:sz w:val="16"/>
            </w:rPr>
            <w:t>340561001</w:t>
          </w:r>
        </w:p>
      </w:tc>
      <w:tc>
        <w:tcPr>
          <w:tcW w:w="0" w:type="auto"/>
          <w:vAlign w:val="center"/>
        </w:tcPr>
        <w:p w14:paraId="41276F10" w14:textId="77777777" w:rsidR="008007CB" w:rsidRDefault="00B25583">
          <w:r>
            <w:rPr>
              <w:sz w:val="16"/>
            </w:rPr>
            <w:t>341317501</w:t>
          </w:r>
        </w:p>
      </w:tc>
      <w:tc>
        <w:tcPr>
          <w:tcW w:w="0" w:type="auto"/>
          <w:vAlign w:val="center"/>
        </w:tcPr>
        <w:p w14:paraId="20DC811F" w14:textId="77777777" w:rsidR="008007CB" w:rsidRDefault="00B25583">
          <w:r>
            <w:rPr>
              <w:sz w:val="16"/>
            </w:rPr>
            <w:t>Do zaopiniowania</w:t>
          </w:r>
        </w:p>
      </w:tc>
      <w:tc>
        <w:tcPr>
          <w:tcW w:w="0" w:type="auto"/>
          <w:vAlign w:val="center"/>
        </w:tcPr>
        <w:p w14:paraId="4652409A" w14:textId="77777777" w:rsidR="008007CB" w:rsidRDefault="00B25583">
          <w:r>
            <w:rPr>
              <w:sz w:val="16"/>
            </w:rPr>
            <w:t>2026-07-27 07:27:32</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45DB1" w14:textId="50A6BB27" w:rsidR="008007CB" w:rsidRDefault="00B25583">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fldSimple w:instr=" NUMPAGES ">
      <w:r w:rsidR="000B2099">
        <w:rPr>
          <w:noProof/>
        </w:rPr>
        <w:t>2</w:t>
      </w:r>
    </w:fldSimple>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58"/>
      <w:gridCol w:w="1493"/>
      <w:gridCol w:w="1493"/>
      <w:gridCol w:w="2172"/>
      <w:gridCol w:w="2498"/>
    </w:tblGrid>
    <w:tr w:rsidR="008007CB" w14:paraId="248FCC2D" w14:textId="77777777">
      <w:tc>
        <w:tcPr>
          <w:tcW w:w="0" w:type="auto"/>
          <w:vAlign w:val="center"/>
        </w:tcPr>
        <w:p w14:paraId="2C4B3594" w14:textId="77777777" w:rsidR="008007CB" w:rsidRDefault="00B25583">
          <w:r>
            <w:rPr>
              <w:sz w:val="16"/>
            </w:rPr>
            <w:t>Rodzaj</w:t>
          </w:r>
        </w:p>
      </w:tc>
      <w:tc>
        <w:tcPr>
          <w:tcW w:w="0" w:type="auto"/>
          <w:vAlign w:val="center"/>
        </w:tcPr>
        <w:p w14:paraId="5C53465B" w14:textId="77777777" w:rsidR="008007CB" w:rsidRDefault="00B25583">
          <w:r>
            <w:rPr>
              <w:sz w:val="16"/>
            </w:rPr>
            <w:t>ID umowy</w:t>
          </w:r>
        </w:p>
      </w:tc>
      <w:tc>
        <w:tcPr>
          <w:tcW w:w="0" w:type="auto"/>
          <w:vAlign w:val="center"/>
        </w:tcPr>
        <w:p w14:paraId="01BEF7DD" w14:textId="77777777" w:rsidR="008007CB" w:rsidRDefault="00B25583">
          <w:r>
            <w:rPr>
              <w:sz w:val="16"/>
            </w:rPr>
            <w:t>ID pliku</w:t>
          </w:r>
        </w:p>
      </w:tc>
      <w:tc>
        <w:tcPr>
          <w:tcW w:w="0" w:type="auto"/>
          <w:vAlign w:val="center"/>
        </w:tcPr>
        <w:p w14:paraId="163794DB" w14:textId="77777777" w:rsidR="008007CB" w:rsidRDefault="00B25583">
          <w:r>
            <w:rPr>
              <w:sz w:val="16"/>
            </w:rPr>
            <w:t>Stan</w:t>
          </w:r>
        </w:p>
      </w:tc>
      <w:tc>
        <w:tcPr>
          <w:tcW w:w="0" w:type="auto"/>
          <w:vAlign w:val="center"/>
        </w:tcPr>
        <w:p w14:paraId="6D56588B" w14:textId="77777777" w:rsidR="008007CB" w:rsidRDefault="00B25583">
          <w:r>
            <w:rPr>
              <w:sz w:val="16"/>
            </w:rPr>
            <w:t>Data modyfikacji</w:t>
          </w:r>
        </w:p>
      </w:tc>
    </w:tr>
    <w:tr w:rsidR="008007CB" w14:paraId="339D34A5" w14:textId="77777777">
      <w:tc>
        <w:tcPr>
          <w:tcW w:w="0" w:type="auto"/>
          <w:vAlign w:val="center"/>
        </w:tcPr>
        <w:p w14:paraId="3B98A19B" w14:textId="77777777" w:rsidR="008007CB" w:rsidRDefault="00B25583">
          <w:r>
            <w:rPr>
              <w:sz w:val="16"/>
            </w:rPr>
            <w:t>Opiniowana</w:t>
          </w:r>
        </w:p>
      </w:tc>
      <w:tc>
        <w:tcPr>
          <w:tcW w:w="0" w:type="auto"/>
          <w:vAlign w:val="center"/>
        </w:tcPr>
        <w:p w14:paraId="697C872E" w14:textId="77777777" w:rsidR="008007CB" w:rsidRDefault="00B25583">
          <w:r>
            <w:rPr>
              <w:sz w:val="16"/>
            </w:rPr>
            <w:t>340561001</w:t>
          </w:r>
        </w:p>
      </w:tc>
      <w:tc>
        <w:tcPr>
          <w:tcW w:w="0" w:type="auto"/>
          <w:vAlign w:val="center"/>
        </w:tcPr>
        <w:p w14:paraId="695AE1AD" w14:textId="77777777" w:rsidR="008007CB" w:rsidRDefault="00B25583">
          <w:r>
            <w:rPr>
              <w:sz w:val="16"/>
            </w:rPr>
            <w:t>341317501</w:t>
          </w:r>
        </w:p>
      </w:tc>
      <w:tc>
        <w:tcPr>
          <w:tcW w:w="0" w:type="auto"/>
          <w:vAlign w:val="center"/>
        </w:tcPr>
        <w:p w14:paraId="5E908E40" w14:textId="77777777" w:rsidR="008007CB" w:rsidRDefault="00B25583">
          <w:r>
            <w:rPr>
              <w:sz w:val="16"/>
            </w:rPr>
            <w:t>Do zaopiniowania</w:t>
          </w:r>
        </w:p>
      </w:tc>
      <w:tc>
        <w:tcPr>
          <w:tcW w:w="0" w:type="auto"/>
          <w:vAlign w:val="center"/>
        </w:tcPr>
        <w:p w14:paraId="6AAE165F" w14:textId="77777777" w:rsidR="008007CB" w:rsidRDefault="00B25583">
          <w:r>
            <w:rPr>
              <w:sz w:val="16"/>
            </w:rPr>
            <w:t>2026-07-27 07:27:32</w:t>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DF8C1" w14:textId="77777777" w:rsidR="008007CB" w:rsidRDefault="00B25583">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fldSimple w:instr=" NUMPAGES "/>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58"/>
      <w:gridCol w:w="1493"/>
      <w:gridCol w:w="1493"/>
      <w:gridCol w:w="2172"/>
      <w:gridCol w:w="2498"/>
    </w:tblGrid>
    <w:tr w:rsidR="008007CB" w14:paraId="7AB8386D" w14:textId="77777777">
      <w:tc>
        <w:tcPr>
          <w:tcW w:w="0" w:type="auto"/>
          <w:vAlign w:val="center"/>
        </w:tcPr>
        <w:p w14:paraId="47CCBA49" w14:textId="77777777" w:rsidR="008007CB" w:rsidRDefault="00B25583">
          <w:r>
            <w:rPr>
              <w:sz w:val="16"/>
            </w:rPr>
            <w:t>Rodzaj</w:t>
          </w:r>
        </w:p>
      </w:tc>
      <w:tc>
        <w:tcPr>
          <w:tcW w:w="0" w:type="auto"/>
          <w:vAlign w:val="center"/>
        </w:tcPr>
        <w:p w14:paraId="141368E0" w14:textId="77777777" w:rsidR="008007CB" w:rsidRDefault="00B25583">
          <w:r>
            <w:rPr>
              <w:sz w:val="16"/>
            </w:rPr>
            <w:t>ID umowy</w:t>
          </w:r>
        </w:p>
      </w:tc>
      <w:tc>
        <w:tcPr>
          <w:tcW w:w="0" w:type="auto"/>
          <w:vAlign w:val="center"/>
        </w:tcPr>
        <w:p w14:paraId="47AB117F" w14:textId="77777777" w:rsidR="008007CB" w:rsidRDefault="00B25583">
          <w:r>
            <w:rPr>
              <w:sz w:val="16"/>
            </w:rPr>
            <w:t>ID pliku</w:t>
          </w:r>
        </w:p>
      </w:tc>
      <w:tc>
        <w:tcPr>
          <w:tcW w:w="0" w:type="auto"/>
          <w:vAlign w:val="center"/>
        </w:tcPr>
        <w:p w14:paraId="08CB10DA" w14:textId="77777777" w:rsidR="008007CB" w:rsidRDefault="00B25583">
          <w:r>
            <w:rPr>
              <w:sz w:val="16"/>
            </w:rPr>
            <w:t>Stan</w:t>
          </w:r>
        </w:p>
      </w:tc>
      <w:tc>
        <w:tcPr>
          <w:tcW w:w="0" w:type="auto"/>
          <w:vAlign w:val="center"/>
        </w:tcPr>
        <w:p w14:paraId="71523B42" w14:textId="77777777" w:rsidR="008007CB" w:rsidRDefault="00B25583">
          <w:r>
            <w:rPr>
              <w:sz w:val="16"/>
            </w:rPr>
            <w:t>Data modyfikacji</w:t>
          </w:r>
        </w:p>
      </w:tc>
    </w:tr>
    <w:tr w:rsidR="008007CB" w14:paraId="1A58C1B6" w14:textId="77777777">
      <w:tc>
        <w:tcPr>
          <w:tcW w:w="0" w:type="auto"/>
          <w:vAlign w:val="center"/>
        </w:tcPr>
        <w:p w14:paraId="0859ABB5" w14:textId="77777777" w:rsidR="008007CB" w:rsidRDefault="00B25583">
          <w:r>
            <w:rPr>
              <w:sz w:val="16"/>
            </w:rPr>
            <w:t>Opiniowana</w:t>
          </w:r>
        </w:p>
      </w:tc>
      <w:tc>
        <w:tcPr>
          <w:tcW w:w="0" w:type="auto"/>
          <w:vAlign w:val="center"/>
        </w:tcPr>
        <w:p w14:paraId="731CE6D6" w14:textId="77777777" w:rsidR="008007CB" w:rsidRDefault="00B25583">
          <w:r>
            <w:rPr>
              <w:sz w:val="16"/>
            </w:rPr>
            <w:t>340561001</w:t>
          </w:r>
        </w:p>
      </w:tc>
      <w:tc>
        <w:tcPr>
          <w:tcW w:w="0" w:type="auto"/>
          <w:vAlign w:val="center"/>
        </w:tcPr>
        <w:p w14:paraId="36D0A6C4" w14:textId="77777777" w:rsidR="008007CB" w:rsidRDefault="00B25583">
          <w:r>
            <w:rPr>
              <w:sz w:val="16"/>
            </w:rPr>
            <w:t>341317501</w:t>
          </w:r>
        </w:p>
      </w:tc>
      <w:tc>
        <w:tcPr>
          <w:tcW w:w="0" w:type="auto"/>
          <w:vAlign w:val="center"/>
        </w:tcPr>
        <w:p w14:paraId="7D9A6CF7" w14:textId="77777777" w:rsidR="008007CB" w:rsidRDefault="00B25583">
          <w:r>
            <w:rPr>
              <w:sz w:val="16"/>
            </w:rPr>
            <w:t>Do zaopiniowania</w:t>
          </w:r>
        </w:p>
      </w:tc>
      <w:tc>
        <w:tcPr>
          <w:tcW w:w="0" w:type="auto"/>
          <w:vAlign w:val="center"/>
        </w:tcPr>
        <w:p w14:paraId="28532FAD" w14:textId="77777777" w:rsidR="008007CB" w:rsidRDefault="00B25583">
          <w:r>
            <w:rPr>
              <w:sz w:val="16"/>
            </w:rPr>
            <w:t>2026-07-27 07:27:32</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708DBC" w14:textId="77777777" w:rsidR="00ED74E2" w:rsidRDefault="00ED74E2">
      <w:r>
        <w:separator/>
      </w:r>
    </w:p>
  </w:footnote>
  <w:footnote w:type="continuationSeparator" w:id="0">
    <w:p w14:paraId="04FBABE4" w14:textId="77777777" w:rsidR="00ED74E2" w:rsidRDefault="00ED74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56" w:type="dxa"/>
      <w:tblInd w:w="70" w:type="dxa"/>
      <w:tblLayout w:type="fixed"/>
      <w:tblCellMar>
        <w:left w:w="70" w:type="dxa"/>
        <w:right w:w="70" w:type="dxa"/>
      </w:tblCellMar>
      <w:tblLook w:val="0000" w:firstRow="0" w:lastRow="0" w:firstColumn="0" w:lastColumn="0" w:noHBand="0" w:noVBand="0"/>
    </w:tblPr>
    <w:tblGrid>
      <w:gridCol w:w="8364"/>
      <w:gridCol w:w="1092"/>
    </w:tblGrid>
    <w:tr w:rsidR="00BF4146" w14:paraId="79673307" w14:textId="77777777" w:rsidTr="006C78C4">
      <w:tc>
        <w:tcPr>
          <w:tcW w:w="9456" w:type="dxa"/>
          <w:gridSpan w:val="2"/>
          <w:vAlign w:val="center"/>
        </w:tcPr>
        <w:p w14:paraId="3FBAB965" w14:textId="77777777" w:rsidR="00BF4146" w:rsidRDefault="00BF4146" w:rsidP="00FD0A78">
          <w:pPr>
            <w:spacing w:before="60" w:after="60"/>
            <w:jc w:val="center"/>
            <w:rPr>
              <w:b/>
              <w:sz w:val="28"/>
              <w:szCs w:val="28"/>
            </w:rPr>
          </w:pPr>
          <w:r>
            <w:rPr>
              <w:b/>
              <w:sz w:val="28"/>
              <w:szCs w:val="28"/>
            </w:rPr>
            <w:t xml:space="preserve">Umowa </w:t>
          </w:r>
          <w:r w:rsidR="00027807">
            <w:rPr>
              <w:b/>
              <w:sz w:val="28"/>
              <w:szCs w:val="28"/>
            </w:rPr>
            <w:t>nr 26DFBO211</w:t>
          </w:r>
          <w:r w:rsidR="00CC7540">
            <w:rPr>
              <w:b/>
              <w:sz w:val="28"/>
              <w:szCs w:val="28"/>
            </w:rPr>
            <w:t>-wzór</w:t>
          </w:r>
        </w:p>
      </w:tc>
    </w:tr>
    <w:tr w:rsidR="00BF4146" w14:paraId="589F1DE4" w14:textId="77777777" w:rsidTr="006C78C4">
      <w:trPr>
        <w:cantSplit/>
        <w:trHeight w:val="629"/>
      </w:trPr>
      <w:tc>
        <w:tcPr>
          <w:tcW w:w="8364" w:type="dxa"/>
          <w:tcBorders>
            <w:bottom w:val="single" w:sz="12" w:space="0" w:color="auto"/>
          </w:tcBorders>
          <w:vAlign w:val="center"/>
        </w:tcPr>
        <w:p w14:paraId="071D7D7F" w14:textId="77777777" w:rsidR="009F391C" w:rsidRPr="008F6DEF" w:rsidRDefault="00BF4146" w:rsidP="009F391C">
          <w:pPr>
            <w:jc w:val="both"/>
            <w:rPr>
              <w:b/>
            </w:rPr>
          </w:pPr>
          <w:r w:rsidRPr="008F6DEF">
            <w:t>Dotyczy:</w:t>
          </w:r>
          <w:r w:rsidR="00C34454" w:rsidRPr="008F6DEF">
            <w:rPr>
              <w:b/>
            </w:rPr>
            <w:t xml:space="preserve"> </w:t>
          </w:r>
          <w:r w:rsidR="00027807" w:rsidRPr="008F6DEF">
            <w:rPr>
              <w:b/>
            </w:rPr>
            <w:t>Najem autocysterny na olej opałowy lekki</w:t>
          </w:r>
        </w:p>
        <w:p w14:paraId="11641E9F" w14:textId="77777777" w:rsidR="00BF4146" w:rsidRPr="00CC7540" w:rsidRDefault="00BF4146" w:rsidP="00761A32">
          <w:pPr>
            <w:pStyle w:val="Nagwek"/>
            <w:spacing w:before="0"/>
            <w:ind w:left="781" w:hanging="781"/>
            <w:jc w:val="both"/>
            <w:rPr>
              <w:b/>
              <w:sz w:val="22"/>
              <w:szCs w:val="22"/>
            </w:rPr>
          </w:pPr>
        </w:p>
      </w:tc>
      <w:tc>
        <w:tcPr>
          <w:tcW w:w="1092" w:type="dxa"/>
          <w:tcBorders>
            <w:bottom w:val="single" w:sz="12" w:space="0" w:color="auto"/>
          </w:tcBorders>
          <w:vAlign w:val="center"/>
        </w:tcPr>
        <w:p w14:paraId="48F7770E" w14:textId="77777777" w:rsidR="00BF4146" w:rsidRDefault="00BF4146" w:rsidP="006C78C4">
          <w:pPr>
            <w:tabs>
              <w:tab w:val="right" w:pos="9499"/>
            </w:tabs>
            <w:spacing w:before="40"/>
            <w:ind w:left="632" w:right="-70" w:hanging="713"/>
            <w:jc w:val="center"/>
          </w:pPr>
          <w:r>
            <w:rPr>
              <w:sz w:val="16"/>
              <w:szCs w:val="16"/>
            </w:rPr>
            <w:t>Strona</w:t>
          </w:r>
          <w:r w:rsidR="006C78C4">
            <w:rPr>
              <w:sz w:val="16"/>
              <w:szCs w:val="16"/>
            </w:rPr>
            <w:t xml:space="preserve"> </w:t>
          </w:r>
          <w:r>
            <w:rPr>
              <w:rStyle w:val="Numerstrony"/>
              <w:b/>
            </w:rPr>
            <w:fldChar w:fldCharType="begin"/>
          </w:r>
          <w:r>
            <w:rPr>
              <w:rStyle w:val="Numerstrony"/>
              <w:b/>
            </w:rPr>
            <w:instrText xml:space="preserve"> PAGE </w:instrText>
          </w:r>
          <w:r>
            <w:rPr>
              <w:rStyle w:val="Numerstrony"/>
              <w:b/>
            </w:rPr>
            <w:fldChar w:fldCharType="separate"/>
          </w:r>
          <w:r w:rsidR="00453794">
            <w:rPr>
              <w:rStyle w:val="Numerstrony"/>
              <w:b/>
              <w:noProof/>
            </w:rPr>
            <w:t>16</w:t>
          </w:r>
          <w:r>
            <w:rPr>
              <w:rStyle w:val="Numerstrony"/>
              <w:b/>
            </w:rPr>
            <w:fldChar w:fldCharType="end"/>
          </w:r>
          <w:r>
            <w:rPr>
              <w:rStyle w:val="Numerstrony"/>
              <w:b/>
            </w:rPr>
            <w:t>/</w:t>
          </w:r>
          <w:r>
            <w:rPr>
              <w:rStyle w:val="Numerstrony"/>
              <w:b/>
            </w:rPr>
            <w:fldChar w:fldCharType="begin"/>
          </w:r>
          <w:r>
            <w:rPr>
              <w:rStyle w:val="Numerstrony"/>
              <w:b/>
            </w:rPr>
            <w:instrText xml:space="preserve"> NUMPAGES </w:instrText>
          </w:r>
          <w:r>
            <w:rPr>
              <w:rStyle w:val="Numerstrony"/>
              <w:b/>
            </w:rPr>
            <w:fldChar w:fldCharType="separate"/>
          </w:r>
          <w:r w:rsidR="00453794">
            <w:rPr>
              <w:rStyle w:val="Numerstrony"/>
              <w:b/>
              <w:noProof/>
            </w:rPr>
            <w:t>16</w:t>
          </w:r>
          <w:r>
            <w:rPr>
              <w:rStyle w:val="Numerstrony"/>
              <w:b/>
            </w:rPr>
            <w:fldChar w:fldCharType="end"/>
          </w:r>
        </w:p>
      </w:tc>
    </w:tr>
  </w:tbl>
  <w:p w14:paraId="6B4A8A71" w14:textId="77777777" w:rsidR="00BF4146" w:rsidRDefault="00BF4146">
    <w:pPr>
      <w:pStyle w:val="Standardowybesodstp"/>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singleLevel"/>
    <w:tmpl w:val="00000008"/>
    <w:name w:val="WW8Num10"/>
    <w:lvl w:ilvl="0">
      <w:start w:val="1"/>
      <w:numFmt w:val="decimal"/>
      <w:lvlText w:val="%1."/>
      <w:lvlJc w:val="left"/>
      <w:pPr>
        <w:tabs>
          <w:tab w:val="num" w:pos="400"/>
        </w:tabs>
        <w:ind w:left="60" w:firstLine="0"/>
      </w:pPr>
    </w:lvl>
  </w:abstractNum>
  <w:abstractNum w:abstractNumId="1" w15:restartNumberingAfterBreak="0">
    <w:nsid w:val="00000017"/>
    <w:multiLevelType w:val="multilevel"/>
    <w:tmpl w:val="00000017"/>
    <w:name w:val="WW8Num23"/>
    <w:lvl w:ilvl="0">
      <w:start w:val="1"/>
      <w:numFmt w:val="decimal"/>
      <w:suff w:val="nothing"/>
      <w:lvlText w:val="%1."/>
      <w:lvlJc w:val="left"/>
      <w:pPr>
        <w:ind w:left="360" w:hanging="360"/>
      </w:pPr>
      <w:rPr>
        <w:b/>
      </w:r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2" w15:restartNumberingAfterBreak="0">
    <w:nsid w:val="01F13C5D"/>
    <w:multiLevelType w:val="hybridMultilevel"/>
    <w:tmpl w:val="9F4A7A42"/>
    <w:lvl w:ilvl="0" w:tplc="90EC52AA">
      <w:start w:val="1"/>
      <w:numFmt w:val="lowerLetter"/>
      <w:lvlText w:val="%1)"/>
      <w:lvlJc w:val="left"/>
      <w:pPr>
        <w:ind w:left="1152" w:hanging="360"/>
      </w:pPr>
      <w:rPr>
        <w:rFonts w:ascii="Arial" w:eastAsia="Times New Roman" w:hAnsi="Arial" w:cs="Arial"/>
      </w:rPr>
    </w:lvl>
    <w:lvl w:ilvl="1" w:tplc="04150003" w:tentative="1">
      <w:start w:val="1"/>
      <w:numFmt w:val="bullet"/>
      <w:lvlText w:val="o"/>
      <w:lvlJc w:val="left"/>
      <w:pPr>
        <w:ind w:left="1872" w:hanging="360"/>
      </w:pPr>
      <w:rPr>
        <w:rFonts w:ascii="Courier New" w:hAnsi="Courier New" w:cs="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cs="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cs="Courier New" w:hint="default"/>
      </w:rPr>
    </w:lvl>
    <w:lvl w:ilvl="8" w:tplc="04150005" w:tentative="1">
      <w:start w:val="1"/>
      <w:numFmt w:val="bullet"/>
      <w:lvlText w:val=""/>
      <w:lvlJc w:val="left"/>
      <w:pPr>
        <w:ind w:left="6912" w:hanging="360"/>
      </w:pPr>
      <w:rPr>
        <w:rFonts w:ascii="Wingdings" w:hAnsi="Wingdings" w:hint="default"/>
      </w:rPr>
    </w:lvl>
  </w:abstractNum>
  <w:abstractNum w:abstractNumId="3" w15:restartNumberingAfterBreak="0">
    <w:nsid w:val="02C44123"/>
    <w:multiLevelType w:val="hybridMultilevel"/>
    <w:tmpl w:val="930CD6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E201055"/>
    <w:multiLevelType w:val="hybridMultilevel"/>
    <w:tmpl w:val="DB666FA2"/>
    <w:lvl w:ilvl="0" w:tplc="30EC1494">
      <w:start w:val="1"/>
      <w:numFmt w:val="decimal"/>
      <w:lvlText w:val="%1."/>
      <w:lvlJc w:val="left"/>
      <w:pPr>
        <w:ind w:left="786" w:hanging="360"/>
      </w:pPr>
      <w:rPr>
        <w:b w:val="0"/>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5" w15:restartNumberingAfterBreak="0">
    <w:nsid w:val="0E5D30C6"/>
    <w:multiLevelType w:val="hybridMultilevel"/>
    <w:tmpl w:val="5156D608"/>
    <w:lvl w:ilvl="0" w:tplc="9FFAB6D4">
      <w:start w:val="1"/>
      <w:numFmt w:val="lowerLetter"/>
      <w:lvlText w:val="%1)"/>
      <w:lvlJc w:val="left"/>
      <w:pPr>
        <w:tabs>
          <w:tab w:val="num" w:pos="360"/>
        </w:tabs>
        <w:ind w:left="360" w:hanging="360"/>
      </w:pPr>
      <w:rPr>
        <w:rFonts w:hint="default"/>
        <w:color w:val="auto"/>
      </w:rPr>
    </w:lvl>
    <w:lvl w:ilvl="1" w:tplc="C77A1EA2">
      <w:start w:val="2"/>
      <w:numFmt w:val="decimal"/>
      <w:lvlText w:val="%2."/>
      <w:lvlJc w:val="left"/>
      <w:pPr>
        <w:tabs>
          <w:tab w:val="num" w:pos="1440"/>
        </w:tabs>
        <w:ind w:left="1440" w:hanging="360"/>
      </w:pPr>
      <w:rPr>
        <w:rFonts w:hint="default"/>
      </w:rPr>
    </w:lvl>
    <w:lvl w:ilvl="2" w:tplc="0415000F">
      <w:start w:val="1"/>
      <w:numFmt w:val="decimal"/>
      <w:lvlText w:val="%3."/>
      <w:lvlJc w:val="left"/>
      <w:pPr>
        <w:tabs>
          <w:tab w:val="num" w:pos="2340"/>
        </w:tabs>
        <w:ind w:left="2340" w:hanging="360"/>
      </w:pPr>
      <w:rPr>
        <w:rFonts w:hint="default"/>
        <w:color w:val="auto"/>
      </w:rPr>
    </w:lvl>
    <w:lvl w:ilvl="3" w:tplc="7B200C46">
      <w:start w:val="4"/>
      <w:numFmt w:val="decimal"/>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0FE216E8"/>
    <w:multiLevelType w:val="hybridMultilevel"/>
    <w:tmpl w:val="8C7E53A4"/>
    <w:lvl w:ilvl="0" w:tplc="39E68FEE">
      <w:start w:val="1"/>
      <w:numFmt w:val="decimal"/>
      <w:lvlText w:val="%1."/>
      <w:lvlJc w:val="left"/>
      <w:pPr>
        <w:tabs>
          <w:tab w:val="num" w:pos="360"/>
        </w:tabs>
        <w:ind w:left="360" w:hanging="360"/>
      </w:pPr>
      <w:rPr>
        <w:rFonts w:ascii="Arial" w:eastAsia="Times New Roman" w:hAnsi="Arial" w:cs="Arial"/>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7" w15:restartNumberingAfterBreak="0">
    <w:nsid w:val="110D4A2E"/>
    <w:multiLevelType w:val="multilevel"/>
    <w:tmpl w:val="110D4A2E"/>
    <w:lvl w:ilvl="0">
      <w:start w:val="1"/>
      <w:numFmt w:val="decimal"/>
      <w:lvlText w:val="%1."/>
      <w:lvlJc w:val="left"/>
      <w:pPr>
        <w:tabs>
          <w:tab w:val="num" w:pos="397"/>
        </w:tabs>
        <w:ind w:left="397" w:hanging="397"/>
      </w:pPr>
      <w:rPr>
        <w:rFonts w:ascii="Arial" w:hAnsi="Arial" w:hint="default"/>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38D2B87"/>
    <w:multiLevelType w:val="hybridMultilevel"/>
    <w:tmpl w:val="A3C2CE5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4F10948"/>
    <w:multiLevelType w:val="hybridMultilevel"/>
    <w:tmpl w:val="6B7CFACE"/>
    <w:lvl w:ilvl="0" w:tplc="4780614C">
      <w:start w:val="1"/>
      <w:numFmt w:val="lowerLetter"/>
      <w:lvlText w:val="%1)"/>
      <w:lvlJc w:val="left"/>
      <w:pPr>
        <w:ind w:left="1080" w:hanging="360"/>
      </w:pPr>
      <w:rPr>
        <w:rFonts w:ascii="Arial" w:eastAsia="Calibri" w:hAnsi="Arial" w:cs="Arial"/>
        <w:strike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180A7145"/>
    <w:multiLevelType w:val="hybridMultilevel"/>
    <w:tmpl w:val="C96CAA20"/>
    <w:lvl w:ilvl="0" w:tplc="E70096CE">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1A61347D"/>
    <w:multiLevelType w:val="multilevel"/>
    <w:tmpl w:val="4C281348"/>
    <w:lvl w:ilvl="0">
      <w:start w:val="1"/>
      <w:numFmt w:val="decimal"/>
      <w:lvlText w:val="%1."/>
      <w:lvlJc w:val="left"/>
      <w:pPr>
        <w:tabs>
          <w:tab w:val="num" w:pos="340"/>
        </w:tabs>
        <w:ind w:left="340" w:hanging="340"/>
      </w:pPr>
      <w:rPr>
        <w:b w:val="0"/>
        <w:i w:val="0"/>
        <w:color w:val="auto"/>
      </w:rPr>
    </w:lvl>
    <w:lvl w:ilvl="1">
      <w:start w:val="1"/>
      <w:numFmt w:val="decimal"/>
      <w:lvlText w:val="%2)"/>
      <w:lvlJc w:val="left"/>
      <w:pPr>
        <w:tabs>
          <w:tab w:val="num" w:pos="360"/>
        </w:tabs>
        <w:ind w:left="567" w:hanging="227"/>
      </w:pPr>
    </w:lvl>
    <w:lvl w:ilvl="2">
      <w:start w:val="1"/>
      <w:numFmt w:val="bullet"/>
      <w:lvlText w:val=""/>
      <w:lvlJc w:val="left"/>
      <w:pPr>
        <w:tabs>
          <w:tab w:val="num" w:pos="851"/>
        </w:tabs>
        <w:ind w:left="851" w:hanging="171"/>
      </w:pPr>
      <w:rPr>
        <w:rFonts w:ascii="Symbol" w:hAnsi="Symbol" w:hint="default"/>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1C906FAE"/>
    <w:multiLevelType w:val="multilevel"/>
    <w:tmpl w:val="C0DAF1D8"/>
    <w:lvl w:ilvl="0">
      <w:start w:val="1"/>
      <w:numFmt w:val="bullet"/>
      <w:pStyle w:val="Nagwek8"/>
      <w:lvlText w:val=""/>
      <w:lvlJc w:val="left"/>
      <w:pPr>
        <w:tabs>
          <w:tab w:val="num" w:pos="360"/>
        </w:tabs>
        <w:ind w:left="284" w:hanging="284"/>
      </w:pPr>
      <w:rPr>
        <w:rFonts w:ascii="Symbol" w:hAnsi="Symbo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40"/>
        </w:tabs>
        <w:ind w:left="1364" w:hanging="284"/>
      </w:pPr>
      <w:rPr>
        <w:rFonts w:ascii="Arial" w:hAnsi="Arial" w:hint="default"/>
        <w:b w:val="0"/>
        <w:i w:val="0"/>
        <w:color w:val="auto"/>
        <w:sz w:val="20"/>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A57814"/>
    <w:multiLevelType w:val="hybridMultilevel"/>
    <w:tmpl w:val="D34EE268"/>
    <w:lvl w:ilvl="0" w:tplc="04150001">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E722DF0"/>
    <w:multiLevelType w:val="hybridMultilevel"/>
    <w:tmpl w:val="2F9CC4C4"/>
    <w:lvl w:ilvl="0" w:tplc="04150011">
      <w:start w:val="1"/>
      <w:numFmt w:val="decimal"/>
      <w:lvlText w:val="%1)"/>
      <w:lvlJc w:val="left"/>
      <w:pPr>
        <w:ind w:left="1070" w:hanging="71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1E920B83"/>
    <w:multiLevelType w:val="hybridMultilevel"/>
    <w:tmpl w:val="45C28DAE"/>
    <w:lvl w:ilvl="0" w:tplc="0415000F">
      <w:start w:val="1"/>
      <w:numFmt w:val="decimal"/>
      <w:lvlText w:val="%1."/>
      <w:lvlJc w:val="left"/>
      <w:pPr>
        <w:ind w:left="786" w:hanging="360"/>
      </w:pPr>
      <w:rPr>
        <w:b w:val="0"/>
      </w:rPr>
    </w:lvl>
    <w:lvl w:ilvl="1" w:tplc="FFFFFFFF">
      <w:start w:val="1"/>
      <w:numFmt w:val="lowerLetter"/>
      <w:lvlText w:val="%2."/>
      <w:lvlJc w:val="left"/>
      <w:pPr>
        <w:ind w:left="1506" w:hanging="360"/>
      </w:pPr>
    </w:lvl>
    <w:lvl w:ilvl="2" w:tplc="FFFFFFFF">
      <w:start w:val="1"/>
      <w:numFmt w:val="lowerRoman"/>
      <w:lvlText w:val="%3."/>
      <w:lvlJc w:val="right"/>
      <w:pPr>
        <w:ind w:left="2226" w:hanging="180"/>
      </w:pPr>
    </w:lvl>
    <w:lvl w:ilvl="3" w:tplc="FFFFFFFF">
      <w:start w:val="1"/>
      <w:numFmt w:val="decimal"/>
      <w:lvlText w:val="%4."/>
      <w:lvlJc w:val="left"/>
      <w:pPr>
        <w:ind w:left="2946" w:hanging="360"/>
      </w:pPr>
    </w:lvl>
    <w:lvl w:ilvl="4" w:tplc="FFFFFFFF">
      <w:start w:val="1"/>
      <w:numFmt w:val="lowerLetter"/>
      <w:lvlText w:val="%5."/>
      <w:lvlJc w:val="left"/>
      <w:pPr>
        <w:ind w:left="3666" w:hanging="360"/>
      </w:pPr>
    </w:lvl>
    <w:lvl w:ilvl="5" w:tplc="FFFFFFFF">
      <w:start w:val="1"/>
      <w:numFmt w:val="lowerRoman"/>
      <w:lvlText w:val="%6."/>
      <w:lvlJc w:val="right"/>
      <w:pPr>
        <w:ind w:left="4386" w:hanging="180"/>
      </w:pPr>
    </w:lvl>
    <w:lvl w:ilvl="6" w:tplc="FFFFFFFF">
      <w:start w:val="1"/>
      <w:numFmt w:val="decimal"/>
      <w:lvlText w:val="%7."/>
      <w:lvlJc w:val="left"/>
      <w:pPr>
        <w:ind w:left="5106" w:hanging="360"/>
      </w:pPr>
    </w:lvl>
    <w:lvl w:ilvl="7" w:tplc="FFFFFFFF">
      <w:start w:val="1"/>
      <w:numFmt w:val="lowerLetter"/>
      <w:lvlText w:val="%8."/>
      <w:lvlJc w:val="left"/>
      <w:pPr>
        <w:ind w:left="5826" w:hanging="360"/>
      </w:pPr>
    </w:lvl>
    <w:lvl w:ilvl="8" w:tplc="FFFFFFFF">
      <w:start w:val="1"/>
      <w:numFmt w:val="lowerRoman"/>
      <w:lvlText w:val="%9."/>
      <w:lvlJc w:val="right"/>
      <w:pPr>
        <w:ind w:left="6546" w:hanging="180"/>
      </w:pPr>
    </w:lvl>
  </w:abstractNum>
  <w:abstractNum w:abstractNumId="16" w15:restartNumberingAfterBreak="0">
    <w:nsid w:val="20FC2EC0"/>
    <w:multiLevelType w:val="hybridMultilevel"/>
    <w:tmpl w:val="6A0E03B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2E86911"/>
    <w:multiLevelType w:val="hybridMultilevel"/>
    <w:tmpl w:val="FB3849A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5C65993"/>
    <w:multiLevelType w:val="hybridMultilevel"/>
    <w:tmpl w:val="049AFFA8"/>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298176F2"/>
    <w:multiLevelType w:val="hybridMultilevel"/>
    <w:tmpl w:val="797275E2"/>
    <w:lvl w:ilvl="0" w:tplc="0415000F">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2BB027C1"/>
    <w:multiLevelType w:val="hybridMultilevel"/>
    <w:tmpl w:val="947CD6E2"/>
    <w:lvl w:ilvl="0" w:tplc="E4D8B8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16F211C"/>
    <w:multiLevelType w:val="hybridMultilevel"/>
    <w:tmpl w:val="F5824652"/>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36C266CF"/>
    <w:multiLevelType w:val="hybridMultilevel"/>
    <w:tmpl w:val="C004F132"/>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38CE6DD3"/>
    <w:multiLevelType w:val="hybridMultilevel"/>
    <w:tmpl w:val="47CAA88E"/>
    <w:lvl w:ilvl="0" w:tplc="FFFFFFFF">
      <w:start w:val="1"/>
      <w:numFmt w:val="bullet"/>
      <w:pStyle w:val="Nagwek8odsp"/>
      <w:lvlText w:val=""/>
      <w:lvlJc w:val="left"/>
      <w:pPr>
        <w:tabs>
          <w:tab w:val="num" w:pos="644"/>
        </w:tabs>
        <w:ind w:left="641" w:hanging="357"/>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AFF172E"/>
    <w:multiLevelType w:val="hybridMultilevel"/>
    <w:tmpl w:val="DB666FA2"/>
    <w:lvl w:ilvl="0" w:tplc="30EC1494">
      <w:start w:val="1"/>
      <w:numFmt w:val="decimal"/>
      <w:lvlText w:val="%1."/>
      <w:lvlJc w:val="left"/>
      <w:pPr>
        <w:ind w:left="786" w:hanging="360"/>
      </w:pPr>
      <w:rPr>
        <w:b w:val="0"/>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5" w15:restartNumberingAfterBreak="0">
    <w:nsid w:val="4BC76078"/>
    <w:multiLevelType w:val="hybridMultilevel"/>
    <w:tmpl w:val="ECA8B260"/>
    <w:lvl w:ilvl="0" w:tplc="8EA6EBDA">
      <w:start w:val="1"/>
      <w:numFmt w:val="decimal"/>
      <w:lvlText w:val="%1."/>
      <w:lvlJc w:val="left"/>
      <w:pPr>
        <w:ind w:left="720" w:hanging="360"/>
      </w:pPr>
      <w:rPr>
        <w:color w:val="000000" w:themeColor="text1"/>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4DF32B37"/>
    <w:multiLevelType w:val="multilevel"/>
    <w:tmpl w:val="0415001D"/>
    <w:lvl w:ilvl="0">
      <w:start w:val="1"/>
      <w:numFmt w:val="decimal"/>
      <w:lvlText w:val="%1)"/>
      <w:lvlJc w:val="left"/>
      <w:pPr>
        <w:ind w:left="9432" w:hanging="360"/>
      </w:pPr>
    </w:lvl>
    <w:lvl w:ilvl="1">
      <w:start w:val="1"/>
      <w:numFmt w:val="lowerLetter"/>
      <w:lvlText w:val="%2)"/>
      <w:lvlJc w:val="left"/>
      <w:pPr>
        <w:ind w:left="9792" w:hanging="360"/>
      </w:pPr>
    </w:lvl>
    <w:lvl w:ilvl="2">
      <w:start w:val="1"/>
      <w:numFmt w:val="lowerRoman"/>
      <w:lvlText w:val="%3)"/>
      <w:lvlJc w:val="left"/>
      <w:pPr>
        <w:ind w:left="10152" w:hanging="360"/>
      </w:pPr>
    </w:lvl>
    <w:lvl w:ilvl="3">
      <w:start w:val="1"/>
      <w:numFmt w:val="decimal"/>
      <w:lvlText w:val="(%4)"/>
      <w:lvlJc w:val="left"/>
      <w:pPr>
        <w:ind w:left="10512" w:hanging="360"/>
      </w:pPr>
    </w:lvl>
    <w:lvl w:ilvl="4">
      <w:start w:val="1"/>
      <w:numFmt w:val="lowerLetter"/>
      <w:lvlText w:val="(%5)"/>
      <w:lvlJc w:val="left"/>
      <w:pPr>
        <w:ind w:left="10872" w:hanging="360"/>
      </w:pPr>
    </w:lvl>
    <w:lvl w:ilvl="5">
      <w:start w:val="1"/>
      <w:numFmt w:val="lowerRoman"/>
      <w:lvlText w:val="(%6)"/>
      <w:lvlJc w:val="left"/>
      <w:pPr>
        <w:ind w:left="11232" w:hanging="360"/>
      </w:pPr>
    </w:lvl>
    <w:lvl w:ilvl="6">
      <w:start w:val="1"/>
      <w:numFmt w:val="decimal"/>
      <w:lvlText w:val="%7."/>
      <w:lvlJc w:val="left"/>
      <w:pPr>
        <w:ind w:left="11592" w:hanging="360"/>
      </w:pPr>
    </w:lvl>
    <w:lvl w:ilvl="7">
      <w:start w:val="1"/>
      <w:numFmt w:val="lowerLetter"/>
      <w:lvlText w:val="%8."/>
      <w:lvlJc w:val="left"/>
      <w:pPr>
        <w:ind w:left="11952" w:hanging="360"/>
      </w:pPr>
    </w:lvl>
    <w:lvl w:ilvl="8">
      <w:start w:val="1"/>
      <w:numFmt w:val="lowerRoman"/>
      <w:lvlText w:val="%9."/>
      <w:lvlJc w:val="left"/>
      <w:pPr>
        <w:ind w:left="12312" w:hanging="360"/>
      </w:pPr>
    </w:lvl>
  </w:abstractNum>
  <w:abstractNum w:abstractNumId="27" w15:restartNumberingAfterBreak="0">
    <w:nsid w:val="4F0E142F"/>
    <w:multiLevelType w:val="hybridMultilevel"/>
    <w:tmpl w:val="80B87554"/>
    <w:lvl w:ilvl="0" w:tplc="E70096CE">
      <w:start w:val="1"/>
      <w:numFmt w:val="decimal"/>
      <w:lvlText w:val="%1."/>
      <w:lvlJc w:val="left"/>
      <w:pPr>
        <w:tabs>
          <w:tab w:val="num" w:pos="360"/>
        </w:tabs>
        <w:ind w:left="360" w:hanging="360"/>
      </w:pPr>
      <w:rPr>
        <w:rFonts w:hint="default"/>
      </w:rPr>
    </w:lvl>
    <w:lvl w:ilvl="1" w:tplc="812CE34A">
      <w:start w:val="1"/>
      <w:numFmt w:val="decimal"/>
      <w:lvlText w:val="%2."/>
      <w:lvlJc w:val="left"/>
      <w:pPr>
        <w:tabs>
          <w:tab w:val="num" w:pos="397"/>
        </w:tabs>
        <w:ind w:left="397" w:hanging="397"/>
      </w:pPr>
      <w:rPr>
        <w:rFonts w:ascii="Arial" w:hAnsi="Arial" w:hint="default"/>
        <w:b w:val="0"/>
        <w:i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534A0F2A"/>
    <w:multiLevelType w:val="hybridMultilevel"/>
    <w:tmpl w:val="E8CC721A"/>
    <w:lvl w:ilvl="0" w:tplc="3B82697E">
      <w:start w:val="1"/>
      <w:numFmt w:val="decimal"/>
      <w:lvlText w:val="%1."/>
      <w:lvlJc w:val="left"/>
      <w:pPr>
        <w:tabs>
          <w:tab w:val="num" w:pos="340"/>
        </w:tabs>
        <w:ind w:left="340" w:hanging="34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59E4459A"/>
    <w:multiLevelType w:val="hybridMultilevel"/>
    <w:tmpl w:val="CEE6EADE"/>
    <w:lvl w:ilvl="0" w:tplc="CC50D17C">
      <w:start w:val="1"/>
      <w:numFmt w:val="decimal"/>
      <w:lvlText w:val="%1."/>
      <w:lvlJc w:val="left"/>
      <w:pPr>
        <w:tabs>
          <w:tab w:val="num" w:pos="360"/>
        </w:tabs>
        <w:ind w:left="360" w:hanging="360"/>
      </w:pPr>
      <w:rPr>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60C07C46"/>
    <w:multiLevelType w:val="hybridMultilevel"/>
    <w:tmpl w:val="0C6CF4B4"/>
    <w:lvl w:ilvl="0" w:tplc="5E72DA1C">
      <w:start w:val="1"/>
      <w:numFmt w:val="lowerLetter"/>
      <w:lvlText w:val="%1)"/>
      <w:lvlJc w:val="left"/>
      <w:pPr>
        <w:ind w:left="798" w:hanging="360"/>
      </w:pPr>
      <w:rPr>
        <w:rFonts w:hint="default"/>
      </w:rPr>
    </w:lvl>
    <w:lvl w:ilvl="1" w:tplc="04150019">
      <w:start w:val="1"/>
      <w:numFmt w:val="lowerLetter"/>
      <w:lvlText w:val="%2."/>
      <w:lvlJc w:val="left"/>
      <w:pPr>
        <w:ind w:left="1518" w:hanging="360"/>
      </w:pPr>
    </w:lvl>
    <w:lvl w:ilvl="2" w:tplc="0415001B" w:tentative="1">
      <w:start w:val="1"/>
      <w:numFmt w:val="lowerRoman"/>
      <w:lvlText w:val="%3."/>
      <w:lvlJc w:val="right"/>
      <w:pPr>
        <w:ind w:left="2238" w:hanging="180"/>
      </w:pPr>
    </w:lvl>
    <w:lvl w:ilvl="3" w:tplc="0415000F" w:tentative="1">
      <w:start w:val="1"/>
      <w:numFmt w:val="decimal"/>
      <w:lvlText w:val="%4."/>
      <w:lvlJc w:val="left"/>
      <w:pPr>
        <w:ind w:left="2958" w:hanging="360"/>
      </w:pPr>
    </w:lvl>
    <w:lvl w:ilvl="4" w:tplc="04150019" w:tentative="1">
      <w:start w:val="1"/>
      <w:numFmt w:val="lowerLetter"/>
      <w:lvlText w:val="%5."/>
      <w:lvlJc w:val="left"/>
      <w:pPr>
        <w:ind w:left="3678" w:hanging="360"/>
      </w:pPr>
    </w:lvl>
    <w:lvl w:ilvl="5" w:tplc="0415001B" w:tentative="1">
      <w:start w:val="1"/>
      <w:numFmt w:val="lowerRoman"/>
      <w:lvlText w:val="%6."/>
      <w:lvlJc w:val="right"/>
      <w:pPr>
        <w:ind w:left="4398" w:hanging="180"/>
      </w:pPr>
    </w:lvl>
    <w:lvl w:ilvl="6" w:tplc="0415000F" w:tentative="1">
      <w:start w:val="1"/>
      <w:numFmt w:val="decimal"/>
      <w:lvlText w:val="%7."/>
      <w:lvlJc w:val="left"/>
      <w:pPr>
        <w:ind w:left="5118" w:hanging="360"/>
      </w:pPr>
    </w:lvl>
    <w:lvl w:ilvl="7" w:tplc="04150019" w:tentative="1">
      <w:start w:val="1"/>
      <w:numFmt w:val="lowerLetter"/>
      <w:lvlText w:val="%8."/>
      <w:lvlJc w:val="left"/>
      <w:pPr>
        <w:ind w:left="5838" w:hanging="360"/>
      </w:pPr>
    </w:lvl>
    <w:lvl w:ilvl="8" w:tplc="0415001B" w:tentative="1">
      <w:start w:val="1"/>
      <w:numFmt w:val="lowerRoman"/>
      <w:lvlText w:val="%9."/>
      <w:lvlJc w:val="right"/>
      <w:pPr>
        <w:ind w:left="6558" w:hanging="180"/>
      </w:pPr>
    </w:lvl>
  </w:abstractNum>
  <w:abstractNum w:abstractNumId="31" w15:restartNumberingAfterBreak="0">
    <w:nsid w:val="692D3C4F"/>
    <w:multiLevelType w:val="hybridMultilevel"/>
    <w:tmpl w:val="F4980B62"/>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322B82">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D6D33B4"/>
    <w:multiLevelType w:val="hybridMultilevel"/>
    <w:tmpl w:val="947CD6E2"/>
    <w:lvl w:ilvl="0" w:tplc="E4D8B8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F933B58"/>
    <w:multiLevelType w:val="hybridMultilevel"/>
    <w:tmpl w:val="E006F518"/>
    <w:lvl w:ilvl="0" w:tplc="B7FE1D90">
      <w:start w:val="1"/>
      <w:numFmt w:val="decimal"/>
      <w:lvlText w:val="%1."/>
      <w:lvlJc w:val="left"/>
      <w:pPr>
        <w:tabs>
          <w:tab w:val="num" w:pos="438"/>
        </w:tabs>
        <w:ind w:left="438"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746099F"/>
    <w:multiLevelType w:val="multilevel"/>
    <w:tmpl w:val="2294F2F2"/>
    <w:lvl w:ilvl="0">
      <w:start w:val="1"/>
      <w:numFmt w:val="decimal"/>
      <w:pStyle w:val="Nagwek1"/>
      <w:suff w:val="space"/>
      <w:lvlText w:val="§ %1."/>
      <w:lvlJc w:val="left"/>
      <w:pPr>
        <w:ind w:left="0" w:firstLine="0"/>
      </w:pPr>
      <w:rPr>
        <w:rFonts w:hint="default"/>
      </w:rPr>
    </w:lvl>
    <w:lvl w:ilvl="1">
      <w:start w:val="1"/>
      <w:numFmt w:val="decimal"/>
      <w:pStyle w:val="Nagwek2"/>
      <w:suff w:val="space"/>
      <w:lvlText w:val="%1.%2"/>
      <w:lvlJc w:val="left"/>
      <w:pPr>
        <w:ind w:left="425" w:firstLine="0"/>
      </w:pPr>
      <w:rPr>
        <w:rFonts w:hint="default"/>
      </w:rPr>
    </w:lvl>
    <w:lvl w:ilvl="2">
      <w:start w:val="1"/>
      <w:numFmt w:val="lowerLetter"/>
      <w:suff w:val="space"/>
      <w:lvlText w:val="%3)"/>
      <w:lvlJc w:val="left"/>
      <w:pPr>
        <w:ind w:left="1701" w:firstLine="0"/>
      </w:pPr>
      <w:rPr>
        <w:rFonts w:ascii="Arial" w:eastAsia="Times New Roman" w:hAnsi="Arial" w:cs="Arial"/>
      </w:rPr>
    </w:lvl>
    <w:lvl w:ilvl="3">
      <w:start w:val="1"/>
      <w:numFmt w:val="decimal"/>
      <w:lvlText w:val="%1.%2.%3.%4"/>
      <w:lvlJc w:val="left"/>
      <w:pPr>
        <w:tabs>
          <w:tab w:val="num" w:pos="607"/>
        </w:tabs>
        <w:ind w:left="-113" w:firstLine="0"/>
      </w:pPr>
      <w:rPr>
        <w:rFonts w:hint="default"/>
      </w:rPr>
    </w:lvl>
    <w:lvl w:ilvl="4">
      <w:start w:val="1"/>
      <w:numFmt w:val="decimal"/>
      <w:lvlText w:val="%1.%2.%3.%4.%5"/>
      <w:lvlJc w:val="left"/>
      <w:pPr>
        <w:tabs>
          <w:tab w:val="num" w:pos="967"/>
        </w:tabs>
        <w:ind w:left="-113" w:firstLine="0"/>
      </w:pPr>
      <w:rPr>
        <w:rFonts w:hint="default"/>
      </w:rPr>
    </w:lvl>
    <w:lvl w:ilvl="5">
      <w:start w:val="1"/>
      <w:numFmt w:val="decimal"/>
      <w:lvlText w:val="%1.%2.%3.%4.%5.%6"/>
      <w:lvlJc w:val="left"/>
      <w:pPr>
        <w:tabs>
          <w:tab w:val="num" w:pos="-113"/>
        </w:tabs>
        <w:ind w:left="-113" w:firstLine="0"/>
      </w:pPr>
      <w:rPr>
        <w:rFonts w:hint="default"/>
      </w:rPr>
    </w:lvl>
    <w:lvl w:ilvl="6">
      <w:start w:val="1"/>
      <w:numFmt w:val="decimal"/>
      <w:lvlText w:val="%1.%2.%3.%4.%5.%6.%7"/>
      <w:lvlJc w:val="left"/>
      <w:pPr>
        <w:tabs>
          <w:tab w:val="num" w:pos="-113"/>
        </w:tabs>
        <w:ind w:left="-113" w:firstLine="0"/>
      </w:pPr>
      <w:rPr>
        <w:rFonts w:hint="default"/>
      </w:rPr>
    </w:lvl>
    <w:lvl w:ilvl="7">
      <w:start w:val="1"/>
      <w:numFmt w:val="decimal"/>
      <w:lvlText w:val="%1.%2.%3.%4.%5.%6.%7.%8"/>
      <w:lvlJc w:val="left"/>
      <w:pPr>
        <w:tabs>
          <w:tab w:val="num" w:pos="-113"/>
        </w:tabs>
        <w:ind w:left="-113" w:firstLine="0"/>
      </w:pPr>
      <w:rPr>
        <w:rFonts w:hint="default"/>
      </w:rPr>
    </w:lvl>
    <w:lvl w:ilvl="8">
      <w:start w:val="1"/>
      <w:numFmt w:val="decimal"/>
      <w:lvlText w:val="%1.%2.%3.%4.%5.%6.%7.%8.%9"/>
      <w:lvlJc w:val="left"/>
      <w:pPr>
        <w:tabs>
          <w:tab w:val="num" w:pos="-113"/>
        </w:tabs>
        <w:ind w:left="-113" w:firstLine="0"/>
      </w:pPr>
      <w:rPr>
        <w:rFonts w:hint="default"/>
      </w:rPr>
    </w:lvl>
  </w:abstractNum>
  <w:abstractNum w:abstractNumId="35" w15:restartNumberingAfterBreak="0">
    <w:nsid w:val="77985F6A"/>
    <w:multiLevelType w:val="hybridMultilevel"/>
    <w:tmpl w:val="75C20472"/>
    <w:lvl w:ilvl="0" w:tplc="F3BE5148">
      <w:start w:val="1"/>
      <w:numFmt w:val="decimal"/>
      <w:lvlText w:val="%1."/>
      <w:lvlJc w:val="left"/>
      <w:pPr>
        <w:ind w:left="720" w:hanging="360"/>
      </w:pPr>
      <w:rPr>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78663B9A"/>
    <w:multiLevelType w:val="hybridMultilevel"/>
    <w:tmpl w:val="BA5853B6"/>
    <w:lvl w:ilvl="0" w:tplc="C7A4879C">
      <w:start w:val="1"/>
      <w:numFmt w:val="decimal"/>
      <w:lvlText w:val="%1."/>
      <w:lvlJc w:val="left"/>
      <w:pPr>
        <w:tabs>
          <w:tab w:val="num" w:pos="1440"/>
        </w:tabs>
        <w:ind w:left="1440" w:hanging="360"/>
      </w:pPr>
      <w:rPr>
        <w:rFonts w:hint="default"/>
      </w:rPr>
    </w:lvl>
    <w:lvl w:ilvl="1" w:tplc="E112F5E8">
      <w:start w:val="1"/>
      <w:numFmt w:val="lowerLetter"/>
      <w:lvlText w:val="%2)"/>
      <w:lvlJc w:val="left"/>
      <w:pPr>
        <w:tabs>
          <w:tab w:val="num" w:pos="1440"/>
        </w:tabs>
        <w:ind w:left="1440" w:hanging="360"/>
      </w:pPr>
      <w:rPr>
        <w:rFonts w:ascii="Arial" w:eastAsia="Times New Roman" w:hAnsi="Arial" w:cs="Arial"/>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795B6C92"/>
    <w:multiLevelType w:val="multilevel"/>
    <w:tmpl w:val="93D259E0"/>
    <w:lvl w:ilvl="0">
      <w:start w:val="1"/>
      <w:numFmt w:val="decimal"/>
      <w:lvlText w:val="%1."/>
      <w:lvlJc w:val="left"/>
      <w:pPr>
        <w:tabs>
          <w:tab w:val="num" w:pos="680"/>
        </w:tabs>
        <w:ind w:left="680" w:hanging="340"/>
      </w:pPr>
      <w:rPr>
        <w:rFonts w:hint="default"/>
        <w:b w:val="0"/>
        <w:i w:val="0"/>
        <w:color w:val="auto"/>
      </w:rPr>
    </w:lvl>
    <w:lvl w:ilvl="1">
      <w:start w:val="1"/>
      <w:numFmt w:val="decimal"/>
      <w:lvlText w:val="%2)"/>
      <w:lvlJc w:val="left"/>
      <w:pPr>
        <w:tabs>
          <w:tab w:val="num" w:pos="700"/>
        </w:tabs>
        <w:ind w:left="907" w:hanging="227"/>
      </w:pPr>
      <w:rPr>
        <w:rFonts w:hint="default"/>
      </w:rPr>
    </w:lvl>
    <w:lvl w:ilvl="2">
      <w:start w:val="1"/>
      <w:numFmt w:val="bullet"/>
      <w:lvlText w:val=""/>
      <w:lvlJc w:val="left"/>
      <w:pPr>
        <w:tabs>
          <w:tab w:val="num" w:pos="1191"/>
        </w:tabs>
        <w:ind w:left="1191" w:hanging="171"/>
      </w:pPr>
      <w:rPr>
        <w:rFonts w:ascii="Symbol" w:hAnsi="Symbol" w:hint="default"/>
      </w:rPr>
    </w:lvl>
    <w:lvl w:ilvl="3">
      <w:start w:val="1"/>
      <w:numFmt w:val="decimal"/>
      <w:lvlText w:val="%1.%2.%3.%4."/>
      <w:lvlJc w:val="left"/>
      <w:pPr>
        <w:tabs>
          <w:tab w:val="num" w:pos="2500"/>
        </w:tabs>
        <w:ind w:left="2068" w:hanging="648"/>
      </w:pPr>
      <w:rPr>
        <w:rFonts w:hint="default"/>
      </w:rPr>
    </w:lvl>
    <w:lvl w:ilvl="4">
      <w:start w:val="1"/>
      <w:numFmt w:val="decimal"/>
      <w:lvlText w:val="%1.%2.%3.%4.%5."/>
      <w:lvlJc w:val="left"/>
      <w:pPr>
        <w:tabs>
          <w:tab w:val="num" w:pos="2860"/>
        </w:tabs>
        <w:ind w:left="2572" w:hanging="792"/>
      </w:pPr>
      <w:rPr>
        <w:rFonts w:hint="default"/>
      </w:rPr>
    </w:lvl>
    <w:lvl w:ilvl="5">
      <w:start w:val="1"/>
      <w:numFmt w:val="decimal"/>
      <w:lvlText w:val="%1.%2.%3.%4.%5.%6."/>
      <w:lvlJc w:val="left"/>
      <w:pPr>
        <w:tabs>
          <w:tab w:val="num" w:pos="3220"/>
        </w:tabs>
        <w:ind w:left="3076" w:hanging="936"/>
      </w:pPr>
      <w:rPr>
        <w:rFonts w:hint="default"/>
      </w:rPr>
    </w:lvl>
    <w:lvl w:ilvl="6">
      <w:start w:val="1"/>
      <w:numFmt w:val="decimal"/>
      <w:lvlText w:val="%1.%2.%3.%4.%5.%6.%7."/>
      <w:lvlJc w:val="left"/>
      <w:pPr>
        <w:tabs>
          <w:tab w:val="num" w:pos="3940"/>
        </w:tabs>
        <w:ind w:left="3580" w:hanging="1080"/>
      </w:pPr>
      <w:rPr>
        <w:rFonts w:hint="default"/>
      </w:rPr>
    </w:lvl>
    <w:lvl w:ilvl="7">
      <w:start w:val="1"/>
      <w:numFmt w:val="decimal"/>
      <w:lvlText w:val="%1.%2.%3.%4.%5.%6.%7.%8."/>
      <w:lvlJc w:val="left"/>
      <w:pPr>
        <w:tabs>
          <w:tab w:val="num" w:pos="4300"/>
        </w:tabs>
        <w:ind w:left="4084" w:hanging="1224"/>
      </w:pPr>
      <w:rPr>
        <w:rFonts w:hint="default"/>
      </w:rPr>
    </w:lvl>
    <w:lvl w:ilvl="8">
      <w:start w:val="1"/>
      <w:numFmt w:val="decimal"/>
      <w:lvlText w:val="%1.%2.%3.%4.%5.%6.%7.%8.%9."/>
      <w:lvlJc w:val="left"/>
      <w:pPr>
        <w:tabs>
          <w:tab w:val="num" w:pos="5020"/>
        </w:tabs>
        <w:ind w:left="4660" w:hanging="1440"/>
      </w:pPr>
      <w:rPr>
        <w:rFonts w:hint="default"/>
      </w:rPr>
    </w:lvl>
  </w:abstractNum>
  <w:abstractNum w:abstractNumId="38" w15:restartNumberingAfterBreak="0">
    <w:nsid w:val="7DD51CCC"/>
    <w:multiLevelType w:val="hybridMultilevel"/>
    <w:tmpl w:val="AC3E5C7A"/>
    <w:lvl w:ilvl="0" w:tplc="0415000F">
      <w:start w:val="1"/>
      <w:numFmt w:val="decimal"/>
      <w:lvlText w:val="%1."/>
      <w:lvlJc w:val="left"/>
      <w:pPr>
        <w:ind w:left="219" w:hanging="360"/>
      </w:pPr>
    </w:lvl>
    <w:lvl w:ilvl="1" w:tplc="04150019">
      <w:start w:val="1"/>
      <w:numFmt w:val="lowerLetter"/>
      <w:lvlText w:val="%2."/>
      <w:lvlJc w:val="left"/>
      <w:pPr>
        <w:ind w:left="939" w:hanging="360"/>
      </w:pPr>
    </w:lvl>
    <w:lvl w:ilvl="2" w:tplc="0415001B" w:tentative="1">
      <w:start w:val="1"/>
      <w:numFmt w:val="lowerRoman"/>
      <w:lvlText w:val="%3."/>
      <w:lvlJc w:val="right"/>
      <w:pPr>
        <w:ind w:left="1659" w:hanging="180"/>
      </w:pPr>
    </w:lvl>
    <w:lvl w:ilvl="3" w:tplc="0415000F" w:tentative="1">
      <w:start w:val="1"/>
      <w:numFmt w:val="decimal"/>
      <w:lvlText w:val="%4."/>
      <w:lvlJc w:val="left"/>
      <w:pPr>
        <w:ind w:left="2379" w:hanging="360"/>
      </w:pPr>
    </w:lvl>
    <w:lvl w:ilvl="4" w:tplc="04150019" w:tentative="1">
      <w:start w:val="1"/>
      <w:numFmt w:val="lowerLetter"/>
      <w:lvlText w:val="%5."/>
      <w:lvlJc w:val="left"/>
      <w:pPr>
        <w:ind w:left="3099" w:hanging="360"/>
      </w:pPr>
    </w:lvl>
    <w:lvl w:ilvl="5" w:tplc="0415001B" w:tentative="1">
      <w:start w:val="1"/>
      <w:numFmt w:val="lowerRoman"/>
      <w:lvlText w:val="%6."/>
      <w:lvlJc w:val="right"/>
      <w:pPr>
        <w:ind w:left="3819" w:hanging="180"/>
      </w:pPr>
    </w:lvl>
    <w:lvl w:ilvl="6" w:tplc="0415000F" w:tentative="1">
      <w:start w:val="1"/>
      <w:numFmt w:val="decimal"/>
      <w:lvlText w:val="%7."/>
      <w:lvlJc w:val="left"/>
      <w:pPr>
        <w:ind w:left="4539" w:hanging="360"/>
      </w:pPr>
    </w:lvl>
    <w:lvl w:ilvl="7" w:tplc="04150019" w:tentative="1">
      <w:start w:val="1"/>
      <w:numFmt w:val="lowerLetter"/>
      <w:lvlText w:val="%8."/>
      <w:lvlJc w:val="left"/>
      <w:pPr>
        <w:ind w:left="5259" w:hanging="360"/>
      </w:pPr>
    </w:lvl>
    <w:lvl w:ilvl="8" w:tplc="0415001B" w:tentative="1">
      <w:start w:val="1"/>
      <w:numFmt w:val="lowerRoman"/>
      <w:lvlText w:val="%9."/>
      <w:lvlJc w:val="right"/>
      <w:pPr>
        <w:ind w:left="5979" w:hanging="180"/>
      </w:pPr>
    </w:lvl>
  </w:abstractNum>
  <w:num w:numId="1" w16cid:durableId="1056513100">
    <w:abstractNumId w:val="23"/>
  </w:num>
  <w:num w:numId="2" w16cid:durableId="365906735">
    <w:abstractNumId w:val="34"/>
  </w:num>
  <w:num w:numId="3" w16cid:durableId="1078944882">
    <w:abstractNumId w:val="12"/>
  </w:num>
  <w:num w:numId="4" w16cid:durableId="1598319919">
    <w:abstractNumId w:val="28"/>
  </w:num>
  <w:num w:numId="5" w16cid:durableId="1518159986">
    <w:abstractNumId w:val="27"/>
  </w:num>
  <w:num w:numId="6" w16cid:durableId="468133863">
    <w:abstractNumId w:val="6"/>
  </w:num>
  <w:num w:numId="7" w16cid:durableId="757026013">
    <w:abstractNumId w:val="7"/>
  </w:num>
  <w:num w:numId="8" w16cid:durableId="1468085861">
    <w:abstractNumId w:val="38"/>
  </w:num>
  <w:num w:numId="9" w16cid:durableId="1545677742">
    <w:abstractNumId w:val="31"/>
  </w:num>
  <w:num w:numId="10" w16cid:durableId="878861820">
    <w:abstractNumId w:val="13"/>
  </w:num>
  <w:num w:numId="11" w16cid:durableId="14702473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51640858">
    <w:abstractNumId w:val="35"/>
  </w:num>
  <w:num w:numId="13" w16cid:durableId="777986237">
    <w:abstractNumId w:val="18"/>
  </w:num>
  <w:num w:numId="14" w16cid:durableId="213112440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036263">
    <w:abstractNumId w:val="1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1166126">
    <w:abstractNumId w:val="3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2769266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18874504">
    <w:abstractNumId w:val="5"/>
  </w:num>
  <w:num w:numId="19" w16cid:durableId="2129886974">
    <w:abstractNumId w:val="21"/>
  </w:num>
  <w:num w:numId="20" w16cid:durableId="734549984">
    <w:abstractNumId w:val="29"/>
  </w:num>
  <w:num w:numId="21" w16cid:durableId="1928885706">
    <w:abstractNumId w:val="25"/>
  </w:num>
  <w:num w:numId="22" w16cid:durableId="1889607958">
    <w:abstractNumId w:val="8"/>
  </w:num>
  <w:num w:numId="23" w16cid:durableId="13175374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19645309">
    <w:abstractNumId w:val="3"/>
  </w:num>
  <w:num w:numId="25" w16cid:durableId="1844739619">
    <w:abstractNumId w:val="19"/>
  </w:num>
  <w:num w:numId="26" w16cid:durableId="1408452801">
    <w:abstractNumId w:val="36"/>
  </w:num>
  <w:num w:numId="27" w16cid:durableId="1604344309">
    <w:abstractNumId w:val="2"/>
  </w:num>
  <w:num w:numId="28" w16cid:durableId="2107000430">
    <w:abstractNumId w:val="33"/>
  </w:num>
  <w:num w:numId="29" w16cid:durableId="2143039536">
    <w:abstractNumId w:val="16"/>
  </w:num>
  <w:num w:numId="30" w16cid:durableId="1395661535">
    <w:abstractNumId w:val="32"/>
  </w:num>
  <w:num w:numId="31" w16cid:durableId="25310119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997315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07195">
    <w:abstractNumId w:val="20"/>
  </w:num>
  <w:num w:numId="34" w16cid:durableId="1854492758">
    <w:abstractNumId w:val="17"/>
  </w:num>
  <w:num w:numId="35" w16cid:durableId="1234506955">
    <w:abstractNumId w:val="9"/>
  </w:num>
  <w:num w:numId="36" w16cid:durableId="662663917">
    <w:abstractNumId w:val="10"/>
  </w:num>
  <w:num w:numId="37" w16cid:durableId="539319149">
    <w:abstractNumId w:val="3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142"/>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455A"/>
    <w:rsid w:val="000011B0"/>
    <w:rsid w:val="0000184C"/>
    <w:rsid w:val="00005E08"/>
    <w:rsid w:val="00012185"/>
    <w:rsid w:val="00015B80"/>
    <w:rsid w:val="00015FE2"/>
    <w:rsid w:val="000242F1"/>
    <w:rsid w:val="00026136"/>
    <w:rsid w:val="00027807"/>
    <w:rsid w:val="00030F24"/>
    <w:rsid w:val="000314C8"/>
    <w:rsid w:val="00031CFE"/>
    <w:rsid w:val="0004088C"/>
    <w:rsid w:val="00046219"/>
    <w:rsid w:val="000479DC"/>
    <w:rsid w:val="00054C7B"/>
    <w:rsid w:val="000556F4"/>
    <w:rsid w:val="0006233E"/>
    <w:rsid w:val="00065427"/>
    <w:rsid w:val="000664F1"/>
    <w:rsid w:val="0007460F"/>
    <w:rsid w:val="00074C37"/>
    <w:rsid w:val="000753EF"/>
    <w:rsid w:val="000754A0"/>
    <w:rsid w:val="00076908"/>
    <w:rsid w:val="0008153C"/>
    <w:rsid w:val="000844AF"/>
    <w:rsid w:val="0009039D"/>
    <w:rsid w:val="000916FC"/>
    <w:rsid w:val="00095FD3"/>
    <w:rsid w:val="000A0CD9"/>
    <w:rsid w:val="000A1795"/>
    <w:rsid w:val="000A683B"/>
    <w:rsid w:val="000B2099"/>
    <w:rsid w:val="000B7434"/>
    <w:rsid w:val="000C0CA2"/>
    <w:rsid w:val="000C5098"/>
    <w:rsid w:val="000C75EE"/>
    <w:rsid w:val="000D1E3E"/>
    <w:rsid w:val="000D4708"/>
    <w:rsid w:val="000D6676"/>
    <w:rsid w:val="000E2864"/>
    <w:rsid w:val="000E2A4A"/>
    <w:rsid w:val="000E2F23"/>
    <w:rsid w:val="000E3A9C"/>
    <w:rsid w:val="000E76D0"/>
    <w:rsid w:val="000F7471"/>
    <w:rsid w:val="00104B68"/>
    <w:rsid w:val="001055DD"/>
    <w:rsid w:val="00113058"/>
    <w:rsid w:val="00114543"/>
    <w:rsid w:val="001167A1"/>
    <w:rsid w:val="00117B99"/>
    <w:rsid w:val="001238AB"/>
    <w:rsid w:val="00130190"/>
    <w:rsid w:val="00140C7A"/>
    <w:rsid w:val="00140C81"/>
    <w:rsid w:val="00142AA4"/>
    <w:rsid w:val="001447A5"/>
    <w:rsid w:val="0015181F"/>
    <w:rsid w:val="00151FEA"/>
    <w:rsid w:val="00155335"/>
    <w:rsid w:val="00160E19"/>
    <w:rsid w:val="00161FCE"/>
    <w:rsid w:val="001720EC"/>
    <w:rsid w:val="00174C30"/>
    <w:rsid w:val="00174D9D"/>
    <w:rsid w:val="00176381"/>
    <w:rsid w:val="00176DD6"/>
    <w:rsid w:val="00181BAA"/>
    <w:rsid w:val="0018277D"/>
    <w:rsid w:val="00190469"/>
    <w:rsid w:val="00197732"/>
    <w:rsid w:val="001A1350"/>
    <w:rsid w:val="001A3559"/>
    <w:rsid w:val="001A4E79"/>
    <w:rsid w:val="001A7487"/>
    <w:rsid w:val="001B05B8"/>
    <w:rsid w:val="001B1C67"/>
    <w:rsid w:val="001B6B5A"/>
    <w:rsid w:val="001C2332"/>
    <w:rsid w:val="001C3FE3"/>
    <w:rsid w:val="001D0631"/>
    <w:rsid w:val="001D40A4"/>
    <w:rsid w:val="001E2F64"/>
    <w:rsid w:val="001E6067"/>
    <w:rsid w:val="001E610C"/>
    <w:rsid w:val="001E66E0"/>
    <w:rsid w:val="001E7FFA"/>
    <w:rsid w:val="001F1277"/>
    <w:rsid w:val="001F4818"/>
    <w:rsid w:val="001F4B71"/>
    <w:rsid w:val="0020308F"/>
    <w:rsid w:val="002047E4"/>
    <w:rsid w:val="00206093"/>
    <w:rsid w:val="00210B32"/>
    <w:rsid w:val="00214D15"/>
    <w:rsid w:val="002202A6"/>
    <w:rsid w:val="0022352F"/>
    <w:rsid w:val="0022547E"/>
    <w:rsid w:val="00231D6F"/>
    <w:rsid w:val="00231E59"/>
    <w:rsid w:val="00232AB9"/>
    <w:rsid w:val="00233AC3"/>
    <w:rsid w:val="002451C6"/>
    <w:rsid w:val="00253263"/>
    <w:rsid w:val="00256561"/>
    <w:rsid w:val="00256B1E"/>
    <w:rsid w:val="00257E99"/>
    <w:rsid w:val="002604D0"/>
    <w:rsid w:val="002648A2"/>
    <w:rsid w:val="0027394B"/>
    <w:rsid w:val="00273EC5"/>
    <w:rsid w:val="002740BF"/>
    <w:rsid w:val="00277097"/>
    <w:rsid w:val="00286AB6"/>
    <w:rsid w:val="00290296"/>
    <w:rsid w:val="00292BB4"/>
    <w:rsid w:val="00296FC4"/>
    <w:rsid w:val="002A00A3"/>
    <w:rsid w:val="002A3A89"/>
    <w:rsid w:val="002A3F81"/>
    <w:rsid w:val="002A431E"/>
    <w:rsid w:val="002A7AA3"/>
    <w:rsid w:val="002B4523"/>
    <w:rsid w:val="002C05AD"/>
    <w:rsid w:val="002C10FE"/>
    <w:rsid w:val="002C399F"/>
    <w:rsid w:val="002C7E28"/>
    <w:rsid w:val="002D01AB"/>
    <w:rsid w:val="002D7B66"/>
    <w:rsid w:val="002E1273"/>
    <w:rsid w:val="002E36E1"/>
    <w:rsid w:val="002E7519"/>
    <w:rsid w:val="002F0E0F"/>
    <w:rsid w:val="002F0EBD"/>
    <w:rsid w:val="002F1BDA"/>
    <w:rsid w:val="002F49A7"/>
    <w:rsid w:val="00300525"/>
    <w:rsid w:val="003006D0"/>
    <w:rsid w:val="003035A1"/>
    <w:rsid w:val="003105D2"/>
    <w:rsid w:val="0031152E"/>
    <w:rsid w:val="00311C35"/>
    <w:rsid w:val="003130BA"/>
    <w:rsid w:val="00316913"/>
    <w:rsid w:val="00317F80"/>
    <w:rsid w:val="003203CB"/>
    <w:rsid w:val="0032154A"/>
    <w:rsid w:val="0032170D"/>
    <w:rsid w:val="0033311C"/>
    <w:rsid w:val="00334042"/>
    <w:rsid w:val="00335719"/>
    <w:rsid w:val="00340158"/>
    <w:rsid w:val="00346E42"/>
    <w:rsid w:val="0035180A"/>
    <w:rsid w:val="003526D3"/>
    <w:rsid w:val="0035311A"/>
    <w:rsid w:val="0035558A"/>
    <w:rsid w:val="00356EA4"/>
    <w:rsid w:val="003631AD"/>
    <w:rsid w:val="00366ABD"/>
    <w:rsid w:val="0037003B"/>
    <w:rsid w:val="00372564"/>
    <w:rsid w:val="00376855"/>
    <w:rsid w:val="00382BFD"/>
    <w:rsid w:val="003849AE"/>
    <w:rsid w:val="003852F5"/>
    <w:rsid w:val="0038617E"/>
    <w:rsid w:val="003862BF"/>
    <w:rsid w:val="0039109E"/>
    <w:rsid w:val="0039319F"/>
    <w:rsid w:val="00395022"/>
    <w:rsid w:val="0039624C"/>
    <w:rsid w:val="00396FAC"/>
    <w:rsid w:val="003A0022"/>
    <w:rsid w:val="003A3191"/>
    <w:rsid w:val="003B229C"/>
    <w:rsid w:val="003B2911"/>
    <w:rsid w:val="003B7D25"/>
    <w:rsid w:val="003C0940"/>
    <w:rsid w:val="003C176E"/>
    <w:rsid w:val="003C306E"/>
    <w:rsid w:val="003C42E4"/>
    <w:rsid w:val="003C536C"/>
    <w:rsid w:val="003C6CF7"/>
    <w:rsid w:val="003C7FB8"/>
    <w:rsid w:val="003D3EED"/>
    <w:rsid w:val="003D7BF4"/>
    <w:rsid w:val="003E271D"/>
    <w:rsid w:val="003E49A7"/>
    <w:rsid w:val="003E6462"/>
    <w:rsid w:val="003F2548"/>
    <w:rsid w:val="003F6395"/>
    <w:rsid w:val="0040229E"/>
    <w:rsid w:val="00404B21"/>
    <w:rsid w:val="00405D82"/>
    <w:rsid w:val="00410BAF"/>
    <w:rsid w:val="0041558B"/>
    <w:rsid w:val="00415BA0"/>
    <w:rsid w:val="00420EE6"/>
    <w:rsid w:val="00424D31"/>
    <w:rsid w:val="004254AC"/>
    <w:rsid w:val="004273D0"/>
    <w:rsid w:val="00427F07"/>
    <w:rsid w:val="004348AB"/>
    <w:rsid w:val="00444CC5"/>
    <w:rsid w:val="004479EF"/>
    <w:rsid w:val="00450049"/>
    <w:rsid w:val="00453794"/>
    <w:rsid w:val="00460E27"/>
    <w:rsid w:val="00466014"/>
    <w:rsid w:val="004704BD"/>
    <w:rsid w:val="0047304B"/>
    <w:rsid w:val="00475AFD"/>
    <w:rsid w:val="00481789"/>
    <w:rsid w:val="0048223A"/>
    <w:rsid w:val="00483A79"/>
    <w:rsid w:val="004903A9"/>
    <w:rsid w:val="00496586"/>
    <w:rsid w:val="004A0F95"/>
    <w:rsid w:val="004A62C6"/>
    <w:rsid w:val="004B2E03"/>
    <w:rsid w:val="004B33B1"/>
    <w:rsid w:val="004B5CF1"/>
    <w:rsid w:val="004C112E"/>
    <w:rsid w:val="004C3ABD"/>
    <w:rsid w:val="004C3C68"/>
    <w:rsid w:val="004D241D"/>
    <w:rsid w:val="004D3CDA"/>
    <w:rsid w:val="004D3EF8"/>
    <w:rsid w:val="004D4BA1"/>
    <w:rsid w:val="004D4BD8"/>
    <w:rsid w:val="004D4CD4"/>
    <w:rsid w:val="004D63CA"/>
    <w:rsid w:val="004D6AD2"/>
    <w:rsid w:val="004D7EC8"/>
    <w:rsid w:val="004E719A"/>
    <w:rsid w:val="004F315D"/>
    <w:rsid w:val="004F44CC"/>
    <w:rsid w:val="004F58D5"/>
    <w:rsid w:val="004F619C"/>
    <w:rsid w:val="004F6C16"/>
    <w:rsid w:val="004F7151"/>
    <w:rsid w:val="00512765"/>
    <w:rsid w:val="00512BCF"/>
    <w:rsid w:val="005130DD"/>
    <w:rsid w:val="0051362C"/>
    <w:rsid w:val="00524215"/>
    <w:rsid w:val="00532473"/>
    <w:rsid w:val="00534533"/>
    <w:rsid w:val="00541B82"/>
    <w:rsid w:val="00541F1A"/>
    <w:rsid w:val="00544C31"/>
    <w:rsid w:val="00545850"/>
    <w:rsid w:val="005479AB"/>
    <w:rsid w:val="00550B40"/>
    <w:rsid w:val="00554465"/>
    <w:rsid w:val="00557B0D"/>
    <w:rsid w:val="0056004D"/>
    <w:rsid w:val="00565F0A"/>
    <w:rsid w:val="005711CE"/>
    <w:rsid w:val="00584199"/>
    <w:rsid w:val="005A085F"/>
    <w:rsid w:val="005A4612"/>
    <w:rsid w:val="005A4E68"/>
    <w:rsid w:val="005A7597"/>
    <w:rsid w:val="005B276F"/>
    <w:rsid w:val="005B65A9"/>
    <w:rsid w:val="005C21FE"/>
    <w:rsid w:val="005C7F05"/>
    <w:rsid w:val="005D5F1B"/>
    <w:rsid w:val="005E3D2C"/>
    <w:rsid w:val="005E49A2"/>
    <w:rsid w:val="005E6D64"/>
    <w:rsid w:val="005E72B0"/>
    <w:rsid w:val="005F0401"/>
    <w:rsid w:val="005F28DC"/>
    <w:rsid w:val="005F4065"/>
    <w:rsid w:val="005F6A1E"/>
    <w:rsid w:val="00600C1B"/>
    <w:rsid w:val="006031EC"/>
    <w:rsid w:val="006068E1"/>
    <w:rsid w:val="00606AFB"/>
    <w:rsid w:val="00612D4B"/>
    <w:rsid w:val="00613D7B"/>
    <w:rsid w:val="006159F6"/>
    <w:rsid w:val="00615FFE"/>
    <w:rsid w:val="0061695B"/>
    <w:rsid w:val="00617025"/>
    <w:rsid w:val="006216FF"/>
    <w:rsid w:val="00623CAC"/>
    <w:rsid w:val="0062537A"/>
    <w:rsid w:val="00626252"/>
    <w:rsid w:val="006307CA"/>
    <w:rsid w:val="006313D1"/>
    <w:rsid w:val="00631E78"/>
    <w:rsid w:val="006353C2"/>
    <w:rsid w:val="0063551E"/>
    <w:rsid w:val="00641855"/>
    <w:rsid w:val="0064319C"/>
    <w:rsid w:val="00643BE0"/>
    <w:rsid w:val="00646FC0"/>
    <w:rsid w:val="006522C8"/>
    <w:rsid w:val="00653AB9"/>
    <w:rsid w:val="00654A00"/>
    <w:rsid w:val="00662E4F"/>
    <w:rsid w:val="0066431D"/>
    <w:rsid w:val="00664627"/>
    <w:rsid w:val="00666CA4"/>
    <w:rsid w:val="006676A8"/>
    <w:rsid w:val="0067036C"/>
    <w:rsid w:val="0067121D"/>
    <w:rsid w:val="0067175B"/>
    <w:rsid w:val="0067266B"/>
    <w:rsid w:val="00672F35"/>
    <w:rsid w:val="0067455A"/>
    <w:rsid w:val="00675CA9"/>
    <w:rsid w:val="00676C90"/>
    <w:rsid w:val="0067724C"/>
    <w:rsid w:val="00682411"/>
    <w:rsid w:val="0068638E"/>
    <w:rsid w:val="0069096B"/>
    <w:rsid w:val="006922F3"/>
    <w:rsid w:val="00693B29"/>
    <w:rsid w:val="006A20B8"/>
    <w:rsid w:val="006A30F4"/>
    <w:rsid w:val="006B17F9"/>
    <w:rsid w:val="006B2EBA"/>
    <w:rsid w:val="006B3D8B"/>
    <w:rsid w:val="006B7532"/>
    <w:rsid w:val="006C2BB5"/>
    <w:rsid w:val="006C3E7B"/>
    <w:rsid w:val="006C4162"/>
    <w:rsid w:val="006C5B6A"/>
    <w:rsid w:val="006C78C4"/>
    <w:rsid w:val="006D3DAC"/>
    <w:rsid w:val="006D3F0C"/>
    <w:rsid w:val="006D442C"/>
    <w:rsid w:val="006D66D7"/>
    <w:rsid w:val="006E1FF9"/>
    <w:rsid w:val="006E2F93"/>
    <w:rsid w:val="006F5D33"/>
    <w:rsid w:val="007016E7"/>
    <w:rsid w:val="0070390A"/>
    <w:rsid w:val="00704429"/>
    <w:rsid w:val="00715E1F"/>
    <w:rsid w:val="00717328"/>
    <w:rsid w:val="00721A13"/>
    <w:rsid w:val="00722112"/>
    <w:rsid w:val="0072291E"/>
    <w:rsid w:val="00723832"/>
    <w:rsid w:val="00727723"/>
    <w:rsid w:val="00731B36"/>
    <w:rsid w:val="00732EF0"/>
    <w:rsid w:val="00737043"/>
    <w:rsid w:val="007376A1"/>
    <w:rsid w:val="00741155"/>
    <w:rsid w:val="007424F0"/>
    <w:rsid w:val="00742BAD"/>
    <w:rsid w:val="0074617A"/>
    <w:rsid w:val="007466AC"/>
    <w:rsid w:val="00746A16"/>
    <w:rsid w:val="00747559"/>
    <w:rsid w:val="007561E9"/>
    <w:rsid w:val="00756A64"/>
    <w:rsid w:val="00761A32"/>
    <w:rsid w:val="007643B6"/>
    <w:rsid w:val="0076547D"/>
    <w:rsid w:val="00771046"/>
    <w:rsid w:val="007746C4"/>
    <w:rsid w:val="0077470B"/>
    <w:rsid w:val="00776940"/>
    <w:rsid w:val="00785633"/>
    <w:rsid w:val="007868FF"/>
    <w:rsid w:val="00792486"/>
    <w:rsid w:val="007A0081"/>
    <w:rsid w:val="007A1A72"/>
    <w:rsid w:val="007A43FF"/>
    <w:rsid w:val="007A47B9"/>
    <w:rsid w:val="007A5DC7"/>
    <w:rsid w:val="007A7FEC"/>
    <w:rsid w:val="007B03EE"/>
    <w:rsid w:val="007B1102"/>
    <w:rsid w:val="007B40CB"/>
    <w:rsid w:val="007B74F5"/>
    <w:rsid w:val="007C3C1B"/>
    <w:rsid w:val="007C4B6B"/>
    <w:rsid w:val="007C79BA"/>
    <w:rsid w:val="007E03FC"/>
    <w:rsid w:val="007E1CA8"/>
    <w:rsid w:val="007E2A0A"/>
    <w:rsid w:val="007E5FEC"/>
    <w:rsid w:val="007E687C"/>
    <w:rsid w:val="007E7A6E"/>
    <w:rsid w:val="007E7C2A"/>
    <w:rsid w:val="007F1178"/>
    <w:rsid w:val="007F483C"/>
    <w:rsid w:val="007F5FA9"/>
    <w:rsid w:val="008007CB"/>
    <w:rsid w:val="00806386"/>
    <w:rsid w:val="00807251"/>
    <w:rsid w:val="00813494"/>
    <w:rsid w:val="00816CDD"/>
    <w:rsid w:val="0082015A"/>
    <w:rsid w:val="00822D7D"/>
    <w:rsid w:val="00822EDF"/>
    <w:rsid w:val="00825B2B"/>
    <w:rsid w:val="00827296"/>
    <w:rsid w:val="00834838"/>
    <w:rsid w:val="008430ED"/>
    <w:rsid w:val="008455C5"/>
    <w:rsid w:val="00846433"/>
    <w:rsid w:val="0085142E"/>
    <w:rsid w:val="00855962"/>
    <w:rsid w:val="00857438"/>
    <w:rsid w:val="008617C9"/>
    <w:rsid w:val="00861986"/>
    <w:rsid w:val="00863FD7"/>
    <w:rsid w:val="00864FEB"/>
    <w:rsid w:val="0086782D"/>
    <w:rsid w:val="00867F22"/>
    <w:rsid w:val="008708F5"/>
    <w:rsid w:val="00871C09"/>
    <w:rsid w:val="008723C5"/>
    <w:rsid w:val="00875B23"/>
    <w:rsid w:val="0087711C"/>
    <w:rsid w:val="008773D7"/>
    <w:rsid w:val="008809AE"/>
    <w:rsid w:val="008853F0"/>
    <w:rsid w:val="00885998"/>
    <w:rsid w:val="008863FA"/>
    <w:rsid w:val="00887464"/>
    <w:rsid w:val="0089173B"/>
    <w:rsid w:val="00892EA2"/>
    <w:rsid w:val="008934D0"/>
    <w:rsid w:val="00894B03"/>
    <w:rsid w:val="008A17D2"/>
    <w:rsid w:val="008A2EFD"/>
    <w:rsid w:val="008A33C8"/>
    <w:rsid w:val="008A3ED0"/>
    <w:rsid w:val="008B3DF5"/>
    <w:rsid w:val="008B5153"/>
    <w:rsid w:val="008B6AFF"/>
    <w:rsid w:val="008B6C41"/>
    <w:rsid w:val="008C4303"/>
    <w:rsid w:val="008C44F7"/>
    <w:rsid w:val="008C519F"/>
    <w:rsid w:val="008D078A"/>
    <w:rsid w:val="008D0D62"/>
    <w:rsid w:val="008D2691"/>
    <w:rsid w:val="008D2D3E"/>
    <w:rsid w:val="008D79B4"/>
    <w:rsid w:val="008E2339"/>
    <w:rsid w:val="008E6324"/>
    <w:rsid w:val="008E7B15"/>
    <w:rsid w:val="008F48CE"/>
    <w:rsid w:val="008F6DEF"/>
    <w:rsid w:val="009130D9"/>
    <w:rsid w:val="00914E6E"/>
    <w:rsid w:val="009162E3"/>
    <w:rsid w:val="00916F12"/>
    <w:rsid w:val="00917273"/>
    <w:rsid w:val="00920D21"/>
    <w:rsid w:val="009240C9"/>
    <w:rsid w:val="009319F3"/>
    <w:rsid w:val="00932913"/>
    <w:rsid w:val="00934247"/>
    <w:rsid w:val="0093650B"/>
    <w:rsid w:val="00936C3D"/>
    <w:rsid w:val="00936DA8"/>
    <w:rsid w:val="00937461"/>
    <w:rsid w:val="009416C3"/>
    <w:rsid w:val="00943527"/>
    <w:rsid w:val="00950997"/>
    <w:rsid w:val="009538ED"/>
    <w:rsid w:val="00957C96"/>
    <w:rsid w:val="0096019E"/>
    <w:rsid w:val="00961A3E"/>
    <w:rsid w:val="009624F6"/>
    <w:rsid w:val="00963AD7"/>
    <w:rsid w:val="009647D1"/>
    <w:rsid w:val="009723EB"/>
    <w:rsid w:val="00972C5A"/>
    <w:rsid w:val="009747DF"/>
    <w:rsid w:val="00975A43"/>
    <w:rsid w:val="00975CDE"/>
    <w:rsid w:val="00986618"/>
    <w:rsid w:val="009926C3"/>
    <w:rsid w:val="00997484"/>
    <w:rsid w:val="00997797"/>
    <w:rsid w:val="009A2C14"/>
    <w:rsid w:val="009A370E"/>
    <w:rsid w:val="009A4153"/>
    <w:rsid w:val="009A5727"/>
    <w:rsid w:val="009A58B9"/>
    <w:rsid w:val="009A696B"/>
    <w:rsid w:val="009A7D98"/>
    <w:rsid w:val="009B064D"/>
    <w:rsid w:val="009B1FBB"/>
    <w:rsid w:val="009B240A"/>
    <w:rsid w:val="009B3FB1"/>
    <w:rsid w:val="009B75FD"/>
    <w:rsid w:val="009C324D"/>
    <w:rsid w:val="009C6731"/>
    <w:rsid w:val="009C6F6F"/>
    <w:rsid w:val="009D16FC"/>
    <w:rsid w:val="009D7B35"/>
    <w:rsid w:val="009E27B6"/>
    <w:rsid w:val="009E5715"/>
    <w:rsid w:val="009E79AD"/>
    <w:rsid w:val="009F053A"/>
    <w:rsid w:val="009F307A"/>
    <w:rsid w:val="009F391C"/>
    <w:rsid w:val="009F3D8E"/>
    <w:rsid w:val="009F4FCB"/>
    <w:rsid w:val="009F5F98"/>
    <w:rsid w:val="009F7824"/>
    <w:rsid w:val="00A00109"/>
    <w:rsid w:val="00A0043E"/>
    <w:rsid w:val="00A031A4"/>
    <w:rsid w:val="00A11BD2"/>
    <w:rsid w:val="00A21369"/>
    <w:rsid w:val="00A237F0"/>
    <w:rsid w:val="00A246D8"/>
    <w:rsid w:val="00A3135B"/>
    <w:rsid w:val="00A3261B"/>
    <w:rsid w:val="00A33D25"/>
    <w:rsid w:val="00A37373"/>
    <w:rsid w:val="00A5165E"/>
    <w:rsid w:val="00A53AD3"/>
    <w:rsid w:val="00A55099"/>
    <w:rsid w:val="00A55118"/>
    <w:rsid w:val="00A5681A"/>
    <w:rsid w:val="00A649A1"/>
    <w:rsid w:val="00A676EF"/>
    <w:rsid w:val="00A72566"/>
    <w:rsid w:val="00A74BCE"/>
    <w:rsid w:val="00A771B3"/>
    <w:rsid w:val="00A81395"/>
    <w:rsid w:val="00A8162B"/>
    <w:rsid w:val="00A8182A"/>
    <w:rsid w:val="00A81DF3"/>
    <w:rsid w:val="00A839A2"/>
    <w:rsid w:val="00A83A04"/>
    <w:rsid w:val="00A86ACC"/>
    <w:rsid w:val="00A9040B"/>
    <w:rsid w:val="00A9244A"/>
    <w:rsid w:val="00A94580"/>
    <w:rsid w:val="00A97B73"/>
    <w:rsid w:val="00AB27B7"/>
    <w:rsid w:val="00AB29B9"/>
    <w:rsid w:val="00AB45E6"/>
    <w:rsid w:val="00AB5CF3"/>
    <w:rsid w:val="00AB66A4"/>
    <w:rsid w:val="00AB766D"/>
    <w:rsid w:val="00AC3DD5"/>
    <w:rsid w:val="00AC55D9"/>
    <w:rsid w:val="00AC7F5B"/>
    <w:rsid w:val="00AD6549"/>
    <w:rsid w:val="00AD6FA6"/>
    <w:rsid w:val="00AE0125"/>
    <w:rsid w:val="00AE2345"/>
    <w:rsid w:val="00AE3D01"/>
    <w:rsid w:val="00AE40EF"/>
    <w:rsid w:val="00AE6F30"/>
    <w:rsid w:val="00AF009C"/>
    <w:rsid w:val="00AF16C9"/>
    <w:rsid w:val="00AF1F05"/>
    <w:rsid w:val="00AF1F22"/>
    <w:rsid w:val="00AF4479"/>
    <w:rsid w:val="00AF4BE4"/>
    <w:rsid w:val="00AF56CE"/>
    <w:rsid w:val="00B03F85"/>
    <w:rsid w:val="00B04824"/>
    <w:rsid w:val="00B0593C"/>
    <w:rsid w:val="00B103A2"/>
    <w:rsid w:val="00B10797"/>
    <w:rsid w:val="00B119DB"/>
    <w:rsid w:val="00B11C83"/>
    <w:rsid w:val="00B131CB"/>
    <w:rsid w:val="00B15A35"/>
    <w:rsid w:val="00B22FA8"/>
    <w:rsid w:val="00B25471"/>
    <w:rsid w:val="00B25583"/>
    <w:rsid w:val="00B27D68"/>
    <w:rsid w:val="00B336FD"/>
    <w:rsid w:val="00B44F0F"/>
    <w:rsid w:val="00B4602C"/>
    <w:rsid w:val="00B52041"/>
    <w:rsid w:val="00B5357A"/>
    <w:rsid w:val="00B53AAF"/>
    <w:rsid w:val="00B53BE7"/>
    <w:rsid w:val="00B55EDF"/>
    <w:rsid w:val="00B576DB"/>
    <w:rsid w:val="00B57A6B"/>
    <w:rsid w:val="00B60597"/>
    <w:rsid w:val="00B63934"/>
    <w:rsid w:val="00B71579"/>
    <w:rsid w:val="00B759A7"/>
    <w:rsid w:val="00B815EB"/>
    <w:rsid w:val="00B82D93"/>
    <w:rsid w:val="00B838FD"/>
    <w:rsid w:val="00B87FCE"/>
    <w:rsid w:val="00B910DD"/>
    <w:rsid w:val="00B92899"/>
    <w:rsid w:val="00B9317F"/>
    <w:rsid w:val="00B93A27"/>
    <w:rsid w:val="00B958BE"/>
    <w:rsid w:val="00BA039B"/>
    <w:rsid w:val="00BA4CFD"/>
    <w:rsid w:val="00BA62CF"/>
    <w:rsid w:val="00BA6FB2"/>
    <w:rsid w:val="00BB0434"/>
    <w:rsid w:val="00BB6C78"/>
    <w:rsid w:val="00BC1B81"/>
    <w:rsid w:val="00BC780D"/>
    <w:rsid w:val="00BD04E1"/>
    <w:rsid w:val="00BD4DA5"/>
    <w:rsid w:val="00BE0B18"/>
    <w:rsid w:val="00BE16F4"/>
    <w:rsid w:val="00BE4013"/>
    <w:rsid w:val="00BE744F"/>
    <w:rsid w:val="00BE7882"/>
    <w:rsid w:val="00BF1F78"/>
    <w:rsid w:val="00BF1FCB"/>
    <w:rsid w:val="00BF348E"/>
    <w:rsid w:val="00BF4146"/>
    <w:rsid w:val="00BF7712"/>
    <w:rsid w:val="00C00112"/>
    <w:rsid w:val="00C02F8F"/>
    <w:rsid w:val="00C03320"/>
    <w:rsid w:val="00C05256"/>
    <w:rsid w:val="00C106FE"/>
    <w:rsid w:val="00C12777"/>
    <w:rsid w:val="00C14BEA"/>
    <w:rsid w:val="00C165D5"/>
    <w:rsid w:val="00C242D7"/>
    <w:rsid w:val="00C26683"/>
    <w:rsid w:val="00C27D17"/>
    <w:rsid w:val="00C31A61"/>
    <w:rsid w:val="00C32E4C"/>
    <w:rsid w:val="00C331BA"/>
    <w:rsid w:val="00C34454"/>
    <w:rsid w:val="00C443B0"/>
    <w:rsid w:val="00C467BF"/>
    <w:rsid w:val="00C47AA4"/>
    <w:rsid w:val="00C47E56"/>
    <w:rsid w:val="00C50B4B"/>
    <w:rsid w:val="00C519C7"/>
    <w:rsid w:val="00C55F1C"/>
    <w:rsid w:val="00C63727"/>
    <w:rsid w:val="00C660C2"/>
    <w:rsid w:val="00C72F81"/>
    <w:rsid w:val="00C75A06"/>
    <w:rsid w:val="00C75E5C"/>
    <w:rsid w:val="00C763B5"/>
    <w:rsid w:val="00C80AF7"/>
    <w:rsid w:val="00C83082"/>
    <w:rsid w:val="00C85AAC"/>
    <w:rsid w:val="00C916A4"/>
    <w:rsid w:val="00C92FE6"/>
    <w:rsid w:val="00C93828"/>
    <w:rsid w:val="00C94BAF"/>
    <w:rsid w:val="00CA330A"/>
    <w:rsid w:val="00CA3A64"/>
    <w:rsid w:val="00CA6391"/>
    <w:rsid w:val="00CB355F"/>
    <w:rsid w:val="00CB3FEF"/>
    <w:rsid w:val="00CB47B4"/>
    <w:rsid w:val="00CB5ABA"/>
    <w:rsid w:val="00CB6AA4"/>
    <w:rsid w:val="00CC345C"/>
    <w:rsid w:val="00CC47C3"/>
    <w:rsid w:val="00CC5CD8"/>
    <w:rsid w:val="00CC7540"/>
    <w:rsid w:val="00CD2F0E"/>
    <w:rsid w:val="00CD3B7C"/>
    <w:rsid w:val="00CD6B59"/>
    <w:rsid w:val="00CE194B"/>
    <w:rsid w:val="00CE74BF"/>
    <w:rsid w:val="00CF3E02"/>
    <w:rsid w:val="00CF406E"/>
    <w:rsid w:val="00CF787B"/>
    <w:rsid w:val="00D02E79"/>
    <w:rsid w:val="00D03D10"/>
    <w:rsid w:val="00D07A95"/>
    <w:rsid w:val="00D07B6D"/>
    <w:rsid w:val="00D11CD3"/>
    <w:rsid w:val="00D12A89"/>
    <w:rsid w:val="00D145C9"/>
    <w:rsid w:val="00D16698"/>
    <w:rsid w:val="00D16D5C"/>
    <w:rsid w:val="00D26CE0"/>
    <w:rsid w:val="00D32E91"/>
    <w:rsid w:val="00D34284"/>
    <w:rsid w:val="00D347D4"/>
    <w:rsid w:val="00D34FDC"/>
    <w:rsid w:val="00D3653D"/>
    <w:rsid w:val="00D40C4F"/>
    <w:rsid w:val="00D45634"/>
    <w:rsid w:val="00D51FD1"/>
    <w:rsid w:val="00D5471A"/>
    <w:rsid w:val="00D54B64"/>
    <w:rsid w:val="00D57525"/>
    <w:rsid w:val="00D629A0"/>
    <w:rsid w:val="00D64B5D"/>
    <w:rsid w:val="00D650A2"/>
    <w:rsid w:val="00D6539C"/>
    <w:rsid w:val="00D715D0"/>
    <w:rsid w:val="00D7162D"/>
    <w:rsid w:val="00D74405"/>
    <w:rsid w:val="00D77D58"/>
    <w:rsid w:val="00D85725"/>
    <w:rsid w:val="00D8632A"/>
    <w:rsid w:val="00D93F54"/>
    <w:rsid w:val="00DA1E94"/>
    <w:rsid w:val="00DA3DED"/>
    <w:rsid w:val="00DA3E9F"/>
    <w:rsid w:val="00DA4A0C"/>
    <w:rsid w:val="00DA52A5"/>
    <w:rsid w:val="00DB1E5B"/>
    <w:rsid w:val="00DB20AE"/>
    <w:rsid w:val="00DB3C33"/>
    <w:rsid w:val="00DC14A6"/>
    <w:rsid w:val="00DC3CE1"/>
    <w:rsid w:val="00DD0AD7"/>
    <w:rsid w:val="00DD532F"/>
    <w:rsid w:val="00DD7311"/>
    <w:rsid w:val="00DE0DF9"/>
    <w:rsid w:val="00DE2DCC"/>
    <w:rsid w:val="00DE33B6"/>
    <w:rsid w:val="00DE565F"/>
    <w:rsid w:val="00DE73D1"/>
    <w:rsid w:val="00DF29E5"/>
    <w:rsid w:val="00DF4451"/>
    <w:rsid w:val="00DF77AB"/>
    <w:rsid w:val="00E079C5"/>
    <w:rsid w:val="00E07CE4"/>
    <w:rsid w:val="00E11E71"/>
    <w:rsid w:val="00E13B8A"/>
    <w:rsid w:val="00E14D3F"/>
    <w:rsid w:val="00E17139"/>
    <w:rsid w:val="00E173D0"/>
    <w:rsid w:val="00E20859"/>
    <w:rsid w:val="00E20F87"/>
    <w:rsid w:val="00E24E44"/>
    <w:rsid w:val="00E24F34"/>
    <w:rsid w:val="00E25F0E"/>
    <w:rsid w:val="00E267D1"/>
    <w:rsid w:val="00E30E86"/>
    <w:rsid w:val="00E310D4"/>
    <w:rsid w:val="00E3388A"/>
    <w:rsid w:val="00E34158"/>
    <w:rsid w:val="00E351EE"/>
    <w:rsid w:val="00E43D76"/>
    <w:rsid w:val="00E44A4D"/>
    <w:rsid w:val="00E5022E"/>
    <w:rsid w:val="00E536C1"/>
    <w:rsid w:val="00E57D6F"/>
    <w:rsid w:val="00E61348"/>
    <w:rsid w:val="00E6480D"/>
    <w:rsid w:val="00E70921"/>
    <w:rsid w:val="00E81D3B"/>
    <w:rsid w:val="00E84C0B"/>
    <w:rsid w:val="00E92D8A"/>
    <w:rsid w:val="00E92E0D"/>
    <w:rsid w:val="00E974CE"/>
    <w:rsid w:val="00EA0BC5"/>
    <w:rsid w:val="00EA3CBD"/>
    <w:rsid w:val="00EA5257"/>
    <w:rsid w:val="00EA66D5"/>
    <w:rsid w:val="00EB0C34"/>
    <w:rsid w:val="00EB1DF4"/>
    <w:rsid w:val="00EB5DDE"/>
    <w:rsid w:val="00EB7555"/>
    <w:rsid w:val="00EC5CB9"/>
    <w:rsid w:val="00ED0FA0"/>
    <w:rsid w:val="00ED207F"/>
    <w:rsid w:val="00ED370C"/>
    <w:rsid w:val="00ED74E2"/>
    <w:rsid w:val="00EE52F7"/>
    <w:rsid w:val="00EE65CA"/>
    <w:rsid w:val="00EF37F3"/>
    <w:rsid w:val="00EF4104"/>
    <w:rsid w:val="00EF4A4C"/>
    <w:rsid w:val="00F02A4E"/>
    <w:rsid w:val="00F03A34"/>
    <w:rsid w:val="00F03D09"/>
    <w:rsid w:val="00F04724"/>
    <w:rsid w:val="00F103C0"/>
    <w:rsid w:val="00F108CA"/>
    <w:rsid w:val="00F11AEA"/>
    <w:rsid w:val="00F11F9D"/>
    <w:rsid w:val="00F1585C"/>
    <w:rsid w:val="00F2226A"/>
    <w:rsid w:val="00F34503"/>
    <w:rsid w:val="00F40A55"/>
    <w:rsid w:val="00F42281"/>
    <w:rsid w:val="00F4356B"/>
    <w:rsid w:val="00F44E42"/>
    <w:rsid w:val="00F455B2"/>
    <w:rsid w:val="00F455E0"/>
    <w:rsid w:val="00F56BA7"/>
    <w:rsid w:val="00F57EE8"/>
    <w:rsid w:val="00F614FE"/>
    <w:rsid w:val="00F6204E"/>
    <w:rsid w:val="00F63F89"/>
    <w:rsid w:val="00F64920"/>
    <w:rsid w:val="00F64E57"/>
    <w:rsid w:val="00F64F9B"/>
    <w:rsid w:val="00F708C4"/>
    <w:rsid w:val="00F72F7E"/>
    <w:rsid w:val="00F76615"/>
    <w:rsid w:val="00F777A9"/>
    <w:rsid w:val="00F817CA"/>
    <w:rsid w:val="00F8326B"/>
    <w:rsid w:val="00F83B1A"/>
    <w:rsid w:val="00F8586B"/>
    <w:rsid w:val="00F90B84"/>
    <w:rsid w:val="00F91963"/>
    <w:rsid w:val="00F92AB4"/>
    <w:rsid w:val="00F94729"/>
    <w:rsid w:val="00F9517A"/>
    <w:rsid w:val="00F953A4"/>
    <w:rsid w:val="00F9660C"/>
    <w:rsid w:val="00F9765A"/>
    <w:rsid w:val="00FA5468"/>
    <w:rsid w:val="00FA7054"/>
    <w:rsid w:val="00FA7E8F"/>
    <w:rsid w:val="00FC1B2A"/>
    <w:rsid w:val="00FC60A7"/>
    <w:rsid w:val="00FD050C"/>
    <w:rsid w:val="00FD06F4"/>
    <w:rsid w:val="00FD0A78"/>
    <w:rsid w:val="00FD513A"/>
    <w:rsid w:val="00FD71A9"/>
    <w:rsid w:val="00FE1B6B"/>
    <w:rsid w:val="00FE3C08"/>
    <w:rsid w:val="00FE4B62"/>
    <w:rsid w:val="00FE6674"/>
    <w:rsid w:val="00FF435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903DCD"/>
  <w15:docId w15:val="{6A5E2248-6815-4D36-B8B3-FB5ABED05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9"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974CE"/>
    <w:pPr>
      <w:widowControl w:val="0"/>
      <w:spacing w:before="120"/>
    </w:pPr>
    <w:rPr>
      <w:rFonts w:ascii="Arial" w:hAnsi="Arial"/>
      <w:lang w:eastAsia="sv-SE"/>
    </w:rPr>
  </w:style>
  <w:style w:type="paragraph" w:styleId="Nagwek1">
    <w:name w:val="heading 1"/>
    <w:basedOn w:val="Normalny"/>
    <w:next w:val="Normalny"/>
    <w:qFormat/>
    <w:pPr>
      <w:numPr>
        <w:numId w:val="2"/>
      </w:numPr>
      <w:spacing w:before="240"/>
      <w:outlineLvl w:val="0"/>
    </w:pPr>
    <w:rPr>
      <w:b/>
      <w:caps/>
    </w:rPr>
  </w:style>
  <w:style w:type="paragraph" w:styleId="Nagwek2">
    <w:name w:val="heading 2"/>
    <w:aliases w:val="Gliederung2"/>
    <w:basedOn w:val="Normalny"/>
    <w:next w:val="Normalny"/>
    <w:qFormat/>
    <w:pPr>
      <w:numPr>
        <w:ilvl w:val="1"/>
        <w:numId w:val="2"/>
      </w:numPr>
      <w:outlineLvl w:val="1"/>
    </w:pPr>
    <w:rPr>
      <w:b/>
      <w:u w:val="single"/>
    </w:rPr>
  </w:style>
  <w:style w:type="paragraph" w:styleId="Nagwek3">
    <w:name w:val="heading 3"/>
    <w:basedOn w:val="Normalny"/>
    <w:next w:val="Normalny"/>
    <w:qFormat/>
    <w:pPr>
      <w:outlineLvl w:val="2"/>
    </w:pPr>
    <w:rPr>
      <w:b/>
    </w:rPr>
  </w:style>
  <w:style w:type="paragraph" w:styleId="Nagwek4">
    <w:name w:val="heading 4"/>
    <w:basedOn w:val="Normalny"/>
    <w:next w:val="Normalny"/>
    <w:qFormat/>
    <w:pPr>
      <w:outlineLvl w:val="3"/>
    </w:pPr>
    <w:rPr>
      <w:b/>
      <w:u w:val="single"/>
    </w:rPr>
  </w:style>
  <w:style w:type="paragraph" w:styleId="Nagwek5">
    <w:name w:val="heading 5"/>
    <w:basedOn w:val="Normalny"/>
    <w:next w:val="Normalny"/>
    <w:qFormat/>
    <w:pPr>
      <w:outlineLvl w:val="4"/>
    </w:pPr>
    <w:rPr>
      <w:b/>
      <w:szCs w:val="26"/>
    </w:rPr>
  </w:style>
  <w:style w:type="paragraph" w:styleId="Nagwek6">
    <w:name w:val="heading 6"/>
    <w:basedOn w:val="Normalny"/>
    <w:next w:val="Normalny"/>
    <w:qFormat/>
    <w:pPr>
      <w:outlineLvl w:val="5"/>
    </w:pPr>
    <w:rPr>
      <w:u w:val="single"/>
    </w:rPr>
  </w:style>
  <w:style w:type="paragraph" w:styleId="Nagwek7">
    <w:name w:val="heading 7"/>
    <w:basedOn w:val="Normalny"/>
    <w:link w:val="Nagwek7Znak"/>
    <w:qFormat/>
    <w:pPr>
      <w:outlineLvl w:val="6"/>
    </w:pPr>
  </w:style>
  <w:style w:type="paragraph" w:styleId="Nagwek8">
    <w:name w:val="heading 8"/>
    <w:basedOn w:val="Normalny"/>
    <w:qFormat/>
    <w:pPr>
      <w:numPr>
        <w:numId w:val="3"/>
      </w:numPr>
      <w:tabs>
        <w:tab w:val="clear" w:pos="360"/>
      </w:tabs>
      <w:ind w:left="357" w:hanging="357"/>
      <w:outlineLvl w:val="7"/>
    </w:pPr>
  </w:style>
  <w:style w:type="paragraph" w:styleId="Nagwek9">
    <w:name w:val="heading 9"/>
    <w:basedOn w:val="Normalny"/>
    <w:next w:val="Normalny"/>
    <w:qFormat/>
    <w:pPr>
      <w:spacing w:before="0"/>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1">
    <w:name w:val="toc 1"/>
    <w:basedOn w:val="Normalny"/>
    <w:next w:val="Normalny"/>
    <w:autoRedefine/>
    <w:semiHidden/>
    <w:pPr>
      <w:tabs>
        <w:tab w:val="left" w:pos="709"/>
        <w:tab w:val="right" w:leader="dot" w:pos="9639"/>
      </w:tabs>
      <w:ind w:left="709" w:hanging="709"/>
      <w:outlineLvl w:val="0"/>
    </w:pPr>
    <w:rPr>
      <w:caps/>
      <w:noProof/>
    </w:rPr>
  </w:style>
  <w:style w:type="paragraph" w:styleId="Spistreci2">
    <w:name w:val="toc 2"/>
    <w:basedOn w:val="Normalny"/>
    <w:next w:val="Normalny"/>
    <w:autoRedefine/>
    <w:semiHidden/>
    <w:pPr>
      <w:tabs>
        <w:tab w:val="left" w:pos="709"/>
        <w:tab w:val="right" w:leader="dot" w:pos="9639"/>
      </w:tabs>
      <w:spacing w:before="0"/>
      <w:ind w:left="709" w:hanging="709"/>
    </w:pPr>
    <w:rPr>
      <w:noProof/>
    </w:rPr>
  </w:style>
  <w:style w:type="paragraph" w:styleId="Spistreci3">
    <w:name w:val="toc 3"/>
    <w:basedOn w:val="Normalny"/>
    <w:next w:val="Normalny"/>
    <w:autoRedefine/>
    <w:semiHidden/>
    <w:pPr>
      <w:tabs>
        <w:tab w:val="left" w:pos="709"/>
        <w:tab w:val="right" w:leader="dot" w:pos="9639"/>
      </w:tabs>
      <w:spacing w:before="0"/>
      <w:ind w:left="709" w:hanging="709"/>
    </w:pPr>
    <w:rPr>
      <w:noProof/>
    </w:rPr>
  </w:style>
  <w:style w:type="paragraph" w:customStyle="1" w:styleId="Nagwek8odsp">
    <w:name w:val="Nagłówek 8 odsęp"/>
    <w:basedOn w:val="Normalny"/>
    <w:pPr>
      <w:numPr>
        <w:numId w:val="1"/>
      </w:numPr>
      <w:tabs>
        <w:tab w:val="clear" w:pos="644"/>
      </w:tabs>
      <w:spacing w:before="0"/>
      <w:ind w:left="714"/>
    </w:pPr>
  </w:style>
  <w:style w:type="paragraph" w:customStyle="1" w:styleId="Spistreci">
    <w:name w:val="Spis treści"/>
    <w:basedOn w:val="Normalny"/>
    <w:pPr>
      <w:tabs>
        <w:tab w:val="right" w:pos="9639"/>
      </w:tabs>
      <w:spacing w:before="0"/>
    </w:pPr>
    <w:rPr>
      <w:b/>
      <w:bCs/>
      <w:caps/>
      <w:u w:val="single"/>
    </w:rPr>
  </w:style>
  <w:style w:type="paragraph" w:customStyle="1" w:styleId="Standardowybesodstp">
    <w:name w:val="Standardowy bes odstęp"/>
    <w:basedOn w:val="Normalny"/>
    <w:pPr>
      <w:spacing w:before="0"/>
    </w:pPr>
  </w:style>
  <w:style w:type="paragraph" w:styleId="Nagwek">
    <w:name w:val="header"/>
    <w:basedOn w:val="Normalny"/>
    <w:pPr>
      <w:tabs>
        <w:tab w:val="center" w:pos="4536"/>
        <w:tab w:val="right" w:pos="9072"/>
      </w:tabs>
    </w:pPr>
  </w:style>
  <w:style w:type="paragraph" w:styleId="Stopka">
    <w:name w:val="footer"/>
    <w:basedOn w:val="Normalny"/>
    <w:pPr>
      <w:tabs>
        <w:tab w:val="center" w:pos="4536"/>
        <w:tab w:val="right" w:pos="9072"/>
      </w:tabs>
    </w:pPr>
  </w:style>
  <w:style w:type="paragraph" w:customStyle="1" w:styleId="Prm">
    <w:name w:val="Pärm"/>
    <w:basedOn w:val="Normalny"/>
    <w:pPr>
      <w:widowControl/>
      <w:autoSpaceDE w:val="0"/>
      <w:autoSpaceDN w:val="0"/>
      <w:adjustRightInd w:val="0"/>
      <w:spacing w:before="0"/>
    </w:pPr>
    <w:rPr>
      <w:lang w:val="en-GB"/>
    </w:rPr>
  </w:style>
  <w:style w:type="paragraph" w:styleId="Tekstpodstawowy">
    <w:name w:val="Body Text"/>
    <w:basedOn w:val="Normalny"/>
    <w:link w:val="TekstpodstawowyZnak"/>
    <w:rPr>
      <w:color w:val="FF0000"/>
    </w:rPr>
  </w:style>
  <w:style w:type="paragraph" w:styleId="Tekstpodstawowy2">
    <w:name w:val="Body Text 2"/>
    <w:basedOn w:val="Normalny"/>
    <w:link w:val="Tekstpodstawowy2Znak"/>
    <w:pPr>
      <w:suppressAutoHyphens/>
      <w:jc w:val="both"/>
    </w:pPr>
  </w:style>
  <w:style w:type="paragraph" w:styleId="Tekstpodstawowywcity">
    <w:name w:val="Body Text Indent"/>
    <w:basedOn w:val="Normalny"/>
    <w:pPr>
      <w:tabs>
        <w:tab w:val="num" w:pos="0"/>
      </w:tabs>
      <w:ind w:left="312" w:hanging="312"/>
    </w:pPr>
  </w:style>
  <w:style w:type="paragraph" w:styleId="Tekstpodstawowy3">
    <w:name w:val="Body Text 3"/>
    <w:basedOn w:val="Normalny"/>
    <w:pPr>
      <w:widowControl/>
      <w:spacing w:before="0" w:line="360" w:lineRule="exact"/>
      <w:jc w:val="center"/>
    </w:pPr>
    <w:rPr>
      <w:rFonts w:ascii="Times New Roman" w:hAnsi="Times New Roman"/>
      <w:b/>
      <w:i/>
      <w:sz w:val="24"/>
    </w:rPr>
  </w:style>
  <w:style w:type="character" w:styleId="Numerstrony">
    <w:name w:val="page number"/>
    <w:basedOn w:val="Domylnaczcionkaakapitu"/>
  </w:style>
  <w:style w:type="paragraph" w:styleId="Indeks3">
    <w:name w:val="index 3"/>
    <w:basedOn w:val="Normalny"/>
    <w:next w:val="Normalny"/>
    <w:autoRedefine/>
    <w:semiHidden/>
    <w:pPr>
      <w:spacing w:before="60"/>
      <w:ind w:left="1094"/>
    </w:pPr>
    <w:rPr>
      <w:lang w:eastAsia="pl-PL"/>
    </w:rPr>
  </w:style>
  <w:style w:type="paragraph" w:customStyle="1" w:styleId="Standardowybesodstp0">
    <w:name w:val="Standardowy bes odstêp"/>
    <w:basedOn w:val="Normalny"/>
    <w:pPr>
      <w:overflowPunct w:val="0"/>
      <w:autoSpaceDE w:val="0"/>
      <w:autoSpaceDN w:val="0"/>
      <w:adjustRightInd w:val="0"/>
      <w:spacing w:before="0"/>
      <w:textAlignment w:val="baseline"/>
    </w:pPr>
    <w:rPr>
      <w:rFonts w:cs="Arial"/>
      <w:lang w:eastAsia="pl-PL"/>
    </w:rPr>
  </w:style>
  <w:style w:type="paragraph" w:styleId="Tekstpodstawowywcity2">
    <w:name w:val="Body Text Indent 2"/>
    <w:basedOn w:val="Normalny"/>
    <w:pPr>
      <w:spacing w:before="80"/>
      <w:ind w:left="546" w:hanging="546"/>
    </w:pPr>
    <w:rPr>
      <w:rFonts w:cs="Arial"/>
    </w:rPr>
  </w:style>
  <w:style w:type="paragraph" w:styleId="Tekstpodstawowywcity3">
    <w:name w:val="Body Text Indent 3"/>
    <w:basedOn w:val="Normalny"/>
    <w:pPr>
      <w:spacing w:before="0"/>
      <w:ind w:left="780" w:hanging="234"/>
    </w:pPr>
  </w:style>
  <w:style w:type="character" w:styleId="Hipercze">
    <w:name w:val="Hyperlink"/>
    <w:rPr>
      <w:color w:val="0000FF"/>
      <w:u w:val="single"/>
    </w:rPr>
  </w:style>
  <w:style w:type="paragraph" w:styleId="Indeks2">
    <w:name w:val="index 2"/>
    <w:basedOn w:val="Normalny"/>
    <w:next w:val="Normalny"/>
    <w:autoRedefine/>
    <w:semiHidden/>
    <w:pPr>
      <w:ind w:left="390" w:hanging="390"/>
    </w:pPr>
  </w:style>
  <w:style w:type="paragraph" w:styleId="Tekstkomentarza">
    <w:name w:val="annotation text"/>
    <w:basedOn w:val="Normalny"/>
    <w:link w:val="TekstkomentarzaZnak"/>
    <w:semiHidden/>
    <w:pPr>
      <w:widowControl/>
      <w:spacing w:before="0"/>
    </w:pPr>
    <w:rPr>
      <w:rFonts w:ascii="Times New Roman" w:hAnsi="Times New Roman"/>
      <w:lang w:eastAsia="pl-PL"/>
    </w:rPr>
  </w:style>
  <w:style w:type="paragraph" w:customStyle="1" w:styleId="Sidfot3">
    <w:name w:val="Sidfot3"/>
    <w:basedOn w:val="Normalny"/>
    <w:pPr>
      <w:keepLines/>
      <w:tabs>
        <w:tab w:val="right" w:pos="9639"/>
      </w:tabs>
    </w:pPr>
    <w:rPr>
      <w:sz w:val="16"/>
      <w:szCs w:val="16"/>
      <w:lang w:val="sv-SE" w:eastAsia="pl-PL"/>
    </w:rPr>
  </w:style>
  <w:style w:type="paragraph" w:styleId="Tekstdymka">
    <w:name w:val="Balloon Text"/>
    <w:basedOn w:val="Normalny"/>
    <w:semiHidden/>
    <w:rPr>
      <w:rFonts w:ascii="Tahoma" w:hAnsi="Tahoma" w:cs="Tahoma"/>
      <w:sz w:val="16"/>
      <w:szCs w:val="16"/>
    </w:rPr>
  </w:style>
  <w:style w:type="paragraph" w:customStyle="1" w:styleId="ZnakZnak1">
    <w:name w:val="Znak Znak1"/>
    <w:basedOn w:val="Normalny"/>
    <w:pPr>
      <w:widowControl/>
      <w:spacing w:before="0" w:after="160" w:line="240" w:lineRule="exact"/>
    </w:pPr>
    <w:rPr>
      <w:rFonts w:ascii="Garamond" w:hAnsi="Garamond"/>
      <w:sz w:val="16"/>
      <w:lang w:eastAsia="pl-PL"/>
    </w:rPr>
  </w:style>
  <w:style w:type="paragraph" w:customStyle="1" w:styleId="ZnakZnak">
    <w:name w:val="Znak Znak"/>
    <w:basedOn w:val="Normalny"/>
    <w:pPr>
      <w:widowControl/>
      <w:spacing w:before="0" w:after="160" w:line="240" w:lineRule="exact"/>
    </w:pPr>
    <w:rPr>
      <w:rFonts w:ascii="Garamond" w:hAnsi="Garamond"/>
      <w:sz w:val="16"/>
      <w:lang w:eastAsia="pl-PL"/>
    </w:rPr>
  </w:style>
  <w:style w:type="character" w:styleId="Odwoaniedokomentarza">
    <w:name w:val="annotation reference"/>
    <w:uiPriority w:val="99"/>
    <w:semiHidden/>
    <w:unhideWhenUsed/>
    <w:rsid w:val="000D6676"/>
    <w:rPr>
      <w:sz w:val="16"/>
      <w:szCs w:val="16"/>
    </w:rPr>
  </w:style>
  <w:style w:type="paragraph" w:styleId="Tematkomentarza">
    <w:name w:val="annotation subject"/>
    <w:basedOn w:val="Tekstkomentarza"/>
    <w:next w:val="Tekstkomentarza"/>
    <w:link w:val="TematkomentarzaZnak"/>
    <w:uiPriority w:val="99"/>
    <w:semiHidden/>
    <w:unhideWhenUsed/>
    <w:rsid w:val="000D6676"/>
    <w:pPr>
      <w:widowControl w:val="0"/>
      <w:spacing w:before="120"/>
    </w:pPr>
    <w:rPr>
      <w:rFonts w:ascii="Arial" w:hAnsi="Arial"/>
      <w:b/>
      <w:bCs/>
      <w:lang w:eastAsia="sv-SE"/>
    </w:rPr>
  </w:style>
  <w:style w:type="character" w:customStyle="1" w:styleId="TekstkomentarzaZnak">
    <w:name w:val="Tekst komentarza Znak"/>
    <w:basedOn w:val="Domylnaczcionkaakapitu"/>
    <w:link w:val="Tekstkomentarza"/>
    <w:semiHidden/>
    <w:rsid w:val="000D6676"/>
  </w:style>
  <w:style w:type="character" w:customStyle="1" w:styleId="TematkomentarzaZnak">
    <w:name w:val="Temat komentarza Znak"/>
    <w:link w:val="Tematkomentarza"/>
    <w:uiPriority w:val="99"/>
    <w:semiHidden/>
    <w:rsid w:val="000D6676"/>
    <w:rPr>
      <w:rFonts w:ascii="Arial" w:hAnsi="Arial"/>
      <w:b/>
      <w:bCs/>
      <w:lang w:eastAsia="sv-SE"/>
    </w:rPr>
  </w:style>
  <w:style w:type="paragraph" w:styleId="Akapitzlist">
    <w:name w:val="List Paragraph"/>
    <w:aliases w:val="BulletC,normalny tekst,List bullet,Obiekt,List Paragraph1,Akapit z listą1,ECN - Nagłówek 2,RP-AK_LISTA,Przypis,ROŚ-AK_LISTA,Nagłowek 3,Punktowanie,IS_AKAPIT Z LISTA,List Paragraph,Normal,Akapit z listą3,Akapit z listą31,1_literowka,RYSUNE"/>
    <w:basedOn w:val="Normalny"/>
    <w:link w:val="AkapitzlistZnak"/>
    <w:uiPriority w:val="34"/>
    <w:qFormat/>
    <w:rsid w:val="0062537A"/>
    <w:pPr>
      <w:widowControl/>
      <w:spacing w:before="0" w:after="200" w:line="276" w:lineRule="auto"/>
      <w:ind w:left="720"/>
      <w:contextualSpacing/>
    </w:pPr>
    <w:rPr>
      <w:rFonts w:ascii="Calibri" w:eastAsia="Calibri" w:hAnsi="Calibri"/>
      <w:sz w:val="22"/>
      <w:szCs w:val="22"/>
      <w:lang w:eastAsia="en-US"/>
    </w:rPr>
  </w:style>
  <w:style w:type="character" w:customStyle="1" w:styleId="AkapitzlistZnak">
    <w:name w:val="Akapit z listą Znak"/>
    <w:aliases w:val="BulletC Znak,normalny tekst Znak,List bullet Znak,Obiekt Znak,List Paragraph1 Znak,Akapit z listą1 Znak,ECN - Nagłówek 2 Znak,RP-AK_LISTA Znak,Przypis Znak,ROŚ-AK_LISTA Znak,Nagłowek 3 Znak,Punktowanie Znak,IS_AKAPIT Z LISTA Znak"/>
    <w:link w:val="Akapitzlist"/>
    <w:uiPriority w:val="34"/>
    <w:qFormat/>
    <w:rsid w:val="00A676EF"/>
    <w:rPr>
      <w:rFonts w:ascii="Calibri" w:eastAsia="Calibri" w:hAnsi="Calibri"/>
      <w:sz w:val="22"/>
      <w:szCs w:val="22"/>
      <w:lang w:eastAsia="en-US"/>
    </w:rPr>
  </w:style>
  <w:style w:type="character" w:customStyle="1" w:styleId="TekstpodstawowyZnak">
    <w:name w:val="Tekst podstawowy Znak"/>
    <w:link w:val="Tekstpodstawowy"/>
    <w:rsid w:val="00643BE0"/>
    <w:rPr>
      <w:rFonts w:ascii="Arial" w:hAnsi="Arial"/>
      <w:color w:val="FF0000"/>
      <w:lang w:eastAsia="sv-SE"/>
    </w:rPr>
  </w:style>
  <w:style w:type="character" w:customStyle="1" w:styleId="Nagwek7Znak">
    <w:name w:val="Nagłówek 7 Znak"/>
    <w:link w:val="Nagwek7"/>
    <w:rsid w:val="009F307A"/>
    <w:rPr>
      <w:rFonts w:ascii="Arial" w:hAnsi="Arial"/>
      <w:lang w:eastAsia="sv-SE"/>
    </w:rPr>
  </w:style>
  <w:style w:type="character" w:customStyle="1" w:styleId="Tekstpodstawowy2Znak">
    <w:name w:val="Tekst podstawowy 2 Znak"/>
    <w:link w:val="Tekstpodstawowy2"/>
    <w:rsid w:val="009F307A"/>
    <w:rPr>
      <w:rFonts w:ascii="Arial" w:hAnsi="Arial"/>
      <w:lang w:eastAsia="sv-SE"/>
    </w:rPr>
  </w:style>
  <w:style w:type="paragraph" w:customStyle="1" w:styleId="Default">
    <w:name w:val="Default"/>
    <w:rsid w:val="00A5165E"/>
    <w:pPr>
      <w:autoSpaceDE w:val="0"/>
      <w:autoSpaceDN w:val="0"/>
      <w:adjustRightInd w:val="0"/>
    </w:pPr>
    <w:rPr>
      <w:rFonts w:ascii="Calibri" w:hAnsi="Calibri" w:cs="Calibri"/>
      <w:color w:val="000000"/>
      <w:sz w:val="24"/>
      <w:szCs w:val="24"/>
    </w:rPr>
  </w:style>
  <w:style w:type="character" w:customStyle="1" w:styleId="Nierozpoznanawzmianka1">
    <w:name w:val="Nierozpoznana wzmianka1"/>
    <w:uiPriority w:val="99"/>
    <w:semiHidden/>
    <w:unhideWhenUsed/>
    <w:rsid w:val="00F2226A"/>
    <w:rPr>
      <w:color w:val="605E5C"/>
      <w:shd w:val="clear" w:color="auto" w:fill="E1DFDD"/>
    </w:rPr>
  </w:style>
  <w:style w:type="paragraph" w:styleId="Poprawka">
    <w:name w:val="Revision"/>
    <w:hidden/>
    <w:uiPriority w:val="99"/>
    <w:semiHidden/>
    <w:rsid w:val="007E1CA8"/>
    <w:rPr>
      <w:rFonts w:ascii="Arial" w:hAnsi="Arial"/>
      <w:lang w:eastAsia="sv-SE"/>
    </w:rPr>
  </w:style>
  <w:style w:type="table" w:styleId="Tabela-Siatka">
    <w:name w:val="Table Grid"/>
    <w:basedOn w:val="Standardowy"/>
    <w:uiPriority w:val="39"/>
    <w:rsid w:val="00CF40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22547E"/>
    <w:rPr>
      <w:color w:val="605E5C"/>
      <w:shd w:val="clear" w:color="auto" w:fill="E1DFDD"/>
    </w:rPr>
  </w:style>
  <w:style w:type="paragraph" w:customStyle="1" w:styleId="ZnakZnak0">
    <w:name w:val="Znak Znak"/>
    <w:basedOn w:val="Normalny"/>
    <w:rsid w:val="00857438"/>
    <w:pPr>
      <w:widowControl/>
      <w:spacing w:before="0" w:after="160" w:line="240" w:lineRule="exact"/>
    </w:pPr>
    <w:rPr>
      <w:rFonts w:ascii="Garamond" w:hAnsi="Garamond"/>
      <w:sz w:val="16"/>
      <w:lang w:eastAsia="pl-PL"/>
    </w:rPr>
  </w:style>
  <w:style w:type="numbering" w:customStyle="1" w:styleId="Biecalista1">
    <w:name w:val="Bieżąca lista1"/>
    <w:uiPriority w:val="99"/>
    <w:rsid w:val="00825B2B"/>
  </w:style>
  <w:style w:type="paragraph" w:styleId="Zwykytekst">
    <w:name w:val="Plain Text"/>
    <w:basedOn w:val="Normalny"/>
    <w:link w:val="ZwykytekstZnak"/>
    <w:uiPriority w:val="99"/>
    <w:semiHidden/>
    <w:unhideWhenUsed/>
    <w:rsid w:val="009162E3"/>
    <w:rPr>
      <w:rFonts w:ascii="Courier New" w:hAnsi="Courier New" w:cs="Courier New"/>
    </w:rPr>
  </w:style>
  <w:style w:type="character" w:customStyle="1" w:styleId="ZwykytekstZnak">
    <w:name w:val="Zwykły tekst Znak"/>
    <w:basedOn w:val="Domylnaczcionkaakapitu"/>
    <w:link w:val="Zwykytekst"/>
    <w:uiPriority w:val="99"/>
    <w:semiHidden/>
    <w:rsid w:val="009162E3"/>
    <w:rPr>
      <w:rFonts w:ascii="Courier New" w:hAnsi="Courier New" w:cs="Courier New"/>
      <w:lang w:eastAsia="sv-SE"/>
    </w:rPr>
  </w:style>
  <w:style w:type="paragraph" w:customStyle="1" w:styleId="Normalutanavstfre">
    <w:name w:val="Normal utan avst före"/>
    <w:basedOn w:val="Normalny"/>
    <w:rsid w:val="008853F0"/>
    <w:pPr>
      <w:keepNext/>
      <w:keepLines/>
      <w:widowControl/>
      <w:spacing w:before="0"/>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509273">
      <w:bodyDiv w:val="1"/>
      <w:marLeft w:val="0"/>
      <w:marRight w:val="0"/>
      <w:marTop w:val="0"/>
      <w:marBottom w:val="0"/>
      <w:divBdr>
        <w:top w:val="none" w:sz="0" w:space="0" w:color="auto"/>
        <w:left w:val="none" w:sz="0" w:space="0" w:color="auto"/>
        <w:bottom w:val="none" w:sz="0" w:space="0" w:color="auto"/>
        <w:right w:val="none" w:sz="0" w:space="0" w:color="auto"/>
      </w:divBdr>
    </w:div>
    <w:div w:id="641889794">
      <w:bodyDiv w:val="1"/>
      <w:marLeft w:val="0"/>
      <w:marRight w:val="0"/>
      <w:marTop w:val="0"/>
      <w:marBottom w:val="0"/>
      <w:divBdr>
        <w:top w:val="none" w:sz="0" w:space="0" w:color="auto"/>
        <w:left w:val="none" w:sz="0" w:space="0" w:color="auto"/>
        <w:bottom w:val="none" w:sz="0" w:space="0" w:color="auto"/>
        <w:right w:val="none" w:sz="0" w:space="0" w:color="auto"/>
      </w:divBdr>
    </w:div>
    <w:div w:id="650989318">
      <w:bodyDiv w:val="1"/>
      <w:marLeft w:val="0"/>
      <w:marRight w:val="0"/>
      <w:marTop w:val="0"/>
      <w:marBottom w:val="0"/>
      <w:divBdr>
        <w:top w:val="none" w:sz="0" w:space="0" w:color="auto"/>
        <w:left w:val="none" w:sz="0" w:space="0" w:color="auto"/>
        <w:bottom w:val="none" w:sz="0" w:space="0" w:color="auto"/>
        <w:right w:val="none" w:sz="0" w:space="0" w:color="auto"/>
      </w:divBdr>
    </w:div>
    <w:div w:id="686492350">
      <w:bodyDiv w:val="1"/>
      <w:marLeft w:val="0"/>
      <w:marRight w:val="0"/>
      <w:marTop w:val="0"/>
      <w:marBottom w:val="0"/>
      <w:divBdr>
        <w:top w:val="none" w:sz="0" w:space="0" w:color="auto"/>
        <w:left w:val="none" w:sz="0" w:space="0" w:color="auto"/>
        <w:bottom w:val="none" w:sz="0" w:space="0" w:color="auto"/>
        <w:right w:val="none" w:sz="0" w:space="0" w:color="auto"/>
      </w:divBdr>
    </w:div>
    <w:div w:id="692389380">
      <w:bodyDiv w:val="1"/>
      <w:marLeft w:val="0"/>
      <w:marRight w:val="0"/>
      <w:marTop w:val="0"/>
      <w:marBottom w:val="0"/>
      <w:divBdr>
        <w:top w:val="none" w:sz="0" w:space="0" w:color="auto"/>
        <w:left w:val="none" w:sz="0" w:space="0" w:color="auto"/>
        <w:bottom w:val="none" w:sz="0" w:space="0" w:color="auto"/>
        <w:right w:val="none" w:sz="0" w:space="0" w:color="auto"/>
      </w:divBdr>
    </w:div>
    <w:div w:id="931166167">
      <w:bodyDiv w:val="1"/>
      <w:marLeft w:val="0"/>
      <w:marRight w:val="0"/>
      <w:marTop w:val="0"/>
      <w:marBottom w:val="0"/>
      <w:divBdr>
        <w:top w:val="none" w:sz="0" w:space="0" w:color="auto"/>
        <w:left w:val="none" w:sz="0" w:space="0" w:color="auto"/>
        <w:bottom w:val="none" w:sz="0" w:space="0" w:color="auto"/>
        <w:right w:val="none" w:sz="0" w:space="0" w:color="auto"/>
      </w:divBdr>
    </w:div>
    <w:div w:id="1110049133">
      <w:bodyDiv w:val="1"/>
      <w:marLeft w:val="0"/>
      <w:marRight w:val="0"/>
      <w:marTop w:val="0"/>
      <w:marBottom w:val="0"/>
      <w:divBdr>
        <w:top w:val="none" w:sz="0" w:space="0" w:color="auto"/>
        <w:left w:val="none" w:sz="0" w:space="0" w:color="auto"/>
        <w:bottom w:val="none" w:sz="0" w:space="0" w:color="auto"/>
        <w:right w:val="none" w:sz="0" w:space="0" w:color="auto"/>
      </w:divBdr>
    </w:div>
    <w:div w:id="1297175545">
      <w:bodyDiv w:val="1"/>
      <w:marLeft w:val="0"/>
      <w:marRight w:val="0"/>
      <w:marTop w:val="0"/>
      <w:marBottom w:val="0"/>
      <w:divBdr>
        <w:top w:val="none" w:sz="0" w:space="0" w:color="auto"/>
        <w:left w:val="none" w:sz="0" w:space="0" w:color="auto"/>
        <w:bottom w:val="none" w:sz="0" w:space="0" w:color="auto"/>
        <w:right w:val="none" w:sz="0" w:space="0" w:color="auto"/>
      </w:divBdr>
    </w:div>
    <w:div w:id="1445537717">
      <w:bodyDiv w:val="1"/>
      <w:marLeft w:val="0"/>
      <w:marRight w:val="0"/>
      <w:marTop w:val="0"/>
      <w:marBottom w:val="0"/>
      <w:divBdr>
        <w:top w:val="none" w:sz="0" w:space="0" w:color="auto"/>
        <w:left w:val="none" w:sz="0" w:space="0" w:color="auto"/>
        <w:bottom w:val="none" w:sz="0" w:space="0" w:color="auto"/>
        <w:right w:val="none" w:sz="0" w:space="0" w:color="auto"/>
      </w:divBdr>
    </w:div>
    <w:div w:id="1621455458">
      <w:bodyDiv w:val="1"/>
      <w:marLeft w:val="0"/>
      <w:marRight w:val="0"/>
      <w:marTop w:val="0"/>
      <w:marBottom w:val="0"/>
      <w:divBdr>
        <w:top w:val="none" w:sz="0" w:space="0" w:color="auto"/>
        <w:left w:val="none" w:sz="0" w:space="0" w:color="auto"/>
        <w:bottom w:val="none" w:sz="0" w:space="0" w:color="auto"/>
        <w:right w:val="none" w:sz="0" w:space="0" w:color="auto"/>
      </w:divBdr>
    </w:div>
    <w:div w:id="1632784457">
      <w:bodyDiv w:val="1"/>
      <w:marLeft w:val="0"/>
      <w:marRight w:val="0"/>
      <w:marTop w:val="0"/>
      <w:marBottom w:val="0"/>
      <w:divBdr>
        <w:top w:val="none" w:sz="0" w:space="0" w:color="auto"/>
        <w:left w:val="none" w:sz="0" w:space="0" w:color="auto"/>
        <w:bottom w:val="none" w:sz="0" w:space="0" w:color="auto"/>
        <w:right w:val="none" w:sz="0" w:space="0" w:color="auto"/>
      </w:divBdr>
    </w:div>
    <w:div w:id="2056540202">
      <w:bodyDiv w:val="1"/>
      <w:marLeft w:val="0"/>
      <w:marRight w:val="0"/>
      <w:marTop w:val="0"/>
      <w:marBottom w:val="0"/>
      <w:divBdr>
        <w:top w:val="none" w:sz="0" w:space="0" w:color="auto"/>
        <w:left w:val="none" w:sz="0" w:space="0" w:color="auto"/>
        <w:bottom w:val="none" w:sz="0" w:space="0" w:color="auto"/>
        <w:right w:val="none" w:sz="0" w:space="0" w:color="auto"/>
      </w:divBdr>
    </w:div>
    <w:div w:id="21451956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ogdan.laski@termika.orlen.pl" TargetMode="External"/><Relationship Id="rId18" Type="http://schemas.openxmlformats.org/officeDocument/2006/relationships/hyperlink" Target="mailto:ubezpieczenia@termika.orlen.pl"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mailto:podatki@termika.orlen.pl" TargetMode="External"/><Relationship Id="rId7" Type="http://schemas.openxmlformats.org/officeDocument/2006/relationships/settings" Target="settings.xml"/><Relationship Id="rId12" Type="http://schemas.openxmlformats.org/officeDocument/2006/relationships/hyperlink" Target="mailto:maciej.ornat@termika.orlen.pl" TargetMode="External"/><Relationship Id="rId17" Type="http://schemas.openxmlformats.org/officeDocument/2006/relationships/hyperlink" Target="http://www.termika.pgnig.pl"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mailto:oswiadczenie.efaktura@termika.orlen.pl" TargetMode="External"/><Relationship Id="rId20" Type="http://schemas.openxmlformats.org/officeDocument/2006/relationships/hyperlink" Target="mailto:szkody@termika.orlen.p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gdalena.janczewska@termika.orlen.pl"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mailto:dariusz.glodek@termika.orlen.pl"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mailto:ubezpieczenia@termika.orlen.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arcin.holynski@termika.orlen.pl" TargetMode="External"/><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C6D719EC8A8A5468A57F027BD27D777" ma:contentTypeVersion="0" ma:contentTypeDescription="Utwórz nowy dokument." ma:contentTypeScope="" ma:versionID="863148d55565b1675291d3856785a63e">
  <xsd:schema xmlns:xsd="http://www.w3.org/2001/XMLSchema" xmlns:xs="http://www.w3.org/2001/XMLSchema" xmlns:p="http://schemas.microsoft.com/office/2006/metadata/properties" targetNamespace="http://schemas.microsoft.com/office/2006/metadata/properties" ma:root="true" ma:fieldsID="b2fdb080088ddf1bdd98b8e55b33dd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E0F852C-C160-44B4-9F5A-9BDE13C49D5A}">
  <ds:schemaRefs>
    <ds:schemaRef ds:uri="http://schemas.openxmlformats.org/officeDocument/2006/bibliography"/>
  </ds:schemaRefs>
</ds:datastoreItem>
</file>

<file path=customXml/itemProps2.xml><?xml version="1.0" encoding="utf-8"?>
<ds:datastoreItem xmlns:ds="http://schemas.openxmlformats.org/officeDocument/2006/customXml" ds:itemID="{300A55BB-C17F-4233-B1CD-2A685A6DFB70}">
  <ds:schemaRefs>
    <ds:schemaRef ds:uri="http://schemas.microsoft.com/sharepoint/v3/contenttype/forms"/>
  </ds:schemaRefs>
</ds:datastoreItem>
</file>

<file path=customXml/itemProps3.xml><?xml version="1.0" encoding="utf-8"?>
<ds:datastoreItem xmlns:ds="http://schemas.openxmlformats.org/officeDocument/2006/customXml" ds:itemID="{800FB50C-896C-4EF2-BFD8-C552F49A8F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CA4CDFB-A354-469D-B493-7AF5991CCE6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15</Pages>
  <Words>6396</Words>
  <Characters>38382</Characters>
  <Application>Microsoft Office Word</Application>
  <DocSecurity>0</DocSecurity>
  <Lines>319</Lines>
  <Paragraphs>89</Paragraphs>
  <ScaleCrop>false</ScaleCrop>
  <HeadingPairs>
    <vt:vector size="2" baseType="variant">
      <vt:variant>
        <vt:lpstr>Tytuł</vt:lpstr>
      </vt:variant>
      <vt:variant>
        <vt:i4>1</vt:i4>
      </vt:variant>
    </vt:vector>
  </HeadingPairs>
  <TitlesOfParts>
    <vt:vector size="1" baseType="lpstr">
      <vt:lpstr>1 ZAMAWIAJĄCY</vt:lpstr>
    </vt:vector>
  </TitlesOfParts>
  <Company>Styrman AB</Company>
  <LinksUpToDate>false</LinksUpToDate>
  <CharactersWithSpaces>44689</CharactersWithSpaces>
  <SharedDoc>false</SharedDoc>
  <HLinks>
    <vt:vector size="66" baseType="variant">
      <vt:variant>
        <vt:i4>7077890</vt:i4>
      </vt:variant>
      <vt:variant>
        <vt:i4>30</vt:i4>
      </vt:variant>
      <vt:variant>
        <vt:i4>0</vt:i4>
      </vt:variant>
      <vt:variant>
        <vt:i4>5</vt:i4>
      </vt:variant>
      <vt:variant>
        <vt:lpwstr>mailto:podatki@termika.pgnig.pl</vt:lpwstr>
      </vt:variant>
      <vt:variant>
        <vt:lpwstr/>
      </vt:variant>
      <vt:variant>
        <vt:i4>7929868</vt:i4>
      </vt:variant>
      <vt:variant>
        <vt:i4>27</vt:i4>
      </vt:variant>
      <vt:variant>
        <vt:i4>0</vt:i4>
      </vt:variant>
      <vt:variant>
        <vt:i4>5</vt:i4>
      </vt:variant>
      <vt:variant>
        <vt:lpwstr>mailto:polisy@termika.pnig.pl</vt:lpwstr>
      </vt:variant>
      <vt:variant>
        <vt:lpwstr/>
      </vt:variant>
      <vt:variant>
        <vt:i4>196689</vt:i4>
      </vt:variant>
      <vt:variant>
        <vt:i4>24</vt:i4>
      </vt:variant>
      <vt:variant>
        <vt:i4>0</vt:i4>
      </vt:variant>
      <vt:variant>
        <vt:i4>5</vt:i4>
      </vt:variant>
      <vt:variant>
        <vt:lpwstr>http://www.termika.pgnig.pl/</vt:lpwstr>
      </vt:variant>
      <vt:variant>
        <vt:lpwstr/>
      </vt:variant>
      <vt:variant>
        <vt:i4>4456554</vt:i4>
      </vt:variant>
      <vt:variant>
        <vt:i4>21</vt:i4>
      </vt:variant>
      <vt:variant>
        <vt:i4>0</vt:i4>
      </vt:variant>
      <vt:variant>
        <vt:i4>5</vt:i4>
      </vt:variant>
      <vt:variant>
        <vt:lpwstr>mailto:oswiadczenie.efaktura@termika.pgnig.pl</vt:lpwstr>
      </vt:variant>
      <vt:variant>
        <vt:lpwstr/>
      </vt:variant>
      <vt:variant>
        <vt:i4>4456554</vt:i4>
      </vt:variant>
      <vt:variant>
        <vt:i4>18</vt:i4>
      </vt:variant>
      <vt:variant>
        <vt:i4>0</vt:i4>
      </vt:variant>
      <vt:variant>
        <vt:i4>5</vt:i4>
      </vt:variant>
      <vt:variant>
        <vt:lpwstr>mailto:oswiadczenie.efaktura@termika.pgnig.pl</vt:lpwstr>
      </vt:variant>
      <vt:variant>
        <vt:lpwstr/>
      </vt:variant>
      <vt:variant>
        <vt:i4>458849</vt:i4>
      </vt:variant>
      <vt:variant>
        <vt:i4>15</vt:i4>
      </vt:variant>
      <vt:variant>
        <vt:i4>0</vt:i4>
      </vt:variant>
      <vt:variant>
        <vt:i4>5</vt:i4>
      </vt:variant>
      <vt:variant>
        <vt:lpwstr>mailto:lap@ien.com.p</vt:lpwstr>
      </vt:variant>
      <vt:variant>
        <vt:lpwstr/>
      </vt:variant>
      <vt:variant>
        <vt:i4>2490394</vt:i4>
      </vt:variant>
      <vt:variant>
        <vt:i4>12</vt:i4>
      </vt:variant>
      <vt:variant>
        <vt:i4>0</vt:i4>
      </vt:variant>
      <vt:variant>
        <vt:i4>5</vt:i4>
      </vt:variant>
      <vt:variant>
        <vt:lpwstr>mailto:marzena.pietrzyk@termika.pgnig.pl</vt:lpwstr>
      </vt:variant>
      <vt:variant>
        <vt:lpwstr/>
      </vt:variant>
      <vt:variant>
        <vt:i4>4915323</vt:i4>
      </vt:variant>
      <vt:variant>
        <vt:i4>9</vt:i4>
      </vt:variant>
      <vt:variant>
        <vt:i4>0</vt:i4>
      </vt:variant>
      <vt:variant>
        <vt:i4>5</vt:i4>
      </vt:variant>
      <vt:variant>
        <vt:lpwstr>mailto:malgorzata.zietkowska@termika.pgnig.pl</vt:lpwstr>
      </vt:variant>
      <vt:variant>
        <vt:lpwstr/>
      </vt:variant>
      <vt:variant>
        <vt:i4>3145733</vt:i4>
      </vt:variant>
      <vt:variant>
        <vt:i4>6</vt:i4>
      </vt:variant>
      <vt:variant>
        <vt:i4>0</vt:i4>
      </vt:variant>
      <vt:variant>
        <vt:i4>5</vt:i4>
      </vt:variant>
      <vt:variant>
        <vt:lpwstr>mailto:iwona.wasilewska@termika.pgnig.pl</vt:lpwstr>
      </vt:variant>
      <vt:variant>
        <vt:lpwstr/>
      </vt:variant>
      <vt:variant>
        <vt:i4>1900599</vt:i4>
      </vt:variant>
      <vt:variant>
        <vt:i4>3</vt:i4>
      </vt:variant>
      <vt:variant>
        <vt:i4>0</vt:i4>
      </vt:variant>
      <vt:variant>
        <vt:i4>5</vt:i4>
      </vt:variant>
      <vt:variant>
        <vt:lpwstr>mailto:edyta.maliszewska@termika.pgnig.pl</vt:lpwstr>
      </vt:variant>
      <vt:variant>
        <vt:lpwstr/>
      </vt:variant>
      <vt:variant>
        <vt:i4>3014673</vt:i4>
      </vt:variant>
      <vt:variant>
        <vt:i4>0</vt:i4>
      </vt:variant>
      <vt:variant>
        <vt:i4>0</vt:i4>
      </vt:variant>
      <vt:variant>
        <vt:i4>5</vt:i4>
      </vt:variant>
      <vt:variant>
        <vt:lpwstr>mailto:magdalena.janczewska@termika.pgnig.pl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ZAMAWIAJĄCY</dc:title>
  <dc:creator>Sven von Zweigbergk</dc:creator>
  <cp:lastModifiedBy>Janczewska Magdalena (TER)</cp:lastModifiedBy>
  <cp:revision>6</cp:revision>
  <cp:lastPrinted>2018-09-25T10:35:00Z</cp:lastPrinted>
  <dcterms:created xsi:type="dcterms:W3CDTF">2026-08-24T07:37:00Z</dcterms:created>
  <dcterms:modified xsi:type="dcterms:W3CDTF">2026-08-24T13:01:00Z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GNiGPropCATEGORY">
    <vt:lpwstr>INTERNAL</vt:lpwstr>
  </property>
  <property fmtid="{D5CDD505-2E9C-101B-9397-08002B2CF9AE}" pid="3" name="PGNiGPropClassifiedBy">
    <vt:lpwstr>PGN\marcin.mical;Micał Marcin</vt:lpwstr>
  </property>
  <property fmtid="{D5CDD505-2E9C-101B-9397-08002B2CF9AE}" pid="4" name="PGNiGPropClassificationDate">
    <vt:lpwstr>2019-03-22T09:21:18.7916499+01:00</vt:lpwstr>
  </property>
  <property fmtid="{D5CDD505-2E9C-101B-9397-08002B2CF9AE}" pid="5" name="PGNiGPropClassifiedBySID">
    <vt:lpwstr>PGN\S-1-5-21-598374877-3510193396-1329057556-11690</vt:lpwstr>
  </property>
  <property fmtid="{D5CDD505-2E9C-101B-9397-08002B2CF9AE}" pid="6" name="PGNiGPropGRNItemId">
    <vt:lpwstr>GRN-9ad94292-2d41-452b-9c38-8617a5845a09</vt:lpwstr>
  </property>
  <property fmtid="{D5CDD505-2E9C-101B-9397-08002B2CF9AE}" pid="7" name="PGNiGPropRefresh">
    <vt:lpwstr>False</vt:lpwstr>
  </property>
  <property fmtid="{D5CDD505-2E9C-101B-9397-08002B2CF9AE}" pid="8" name="MSIP_Label_e20eee59-e4e0-4a8d-90cf-d81fae0f4231_Enabled">
    <vt:lpwstr>true</vt:lpwstr>
  </property>
  <property fmtid="{D5CDD505-2E9C-101B-9397-08002B2CF9AE}" pid="9" name="MSIP_Label_e20eee59-e4e0-4a8d-90cf-d81fae0f4231_SetDate">
    <vt:lpwstr>2021-10-20T08:39:23Z</vt:lpwstr>
  </property>
  <property fmtid="{D5CDD505-2E9C-101B-9397-08002B2CF9AE}" pid="10" name="MSIP_Label_e20eee59-e4e0-4a8d-90cf-d81fae0f4231_Method">
    <vt:lpwstr>Standard</vt:lpwstr>
  </property>
  <property fmtid="{D5CDD505-2E9C-101B-9397-08002B2CF9AE}" pid="11" name="MSIP_Label_e20eee59-e4e0-4a8d-90cf-d81fae0f4231_Name">
    <vt:lpwstr>Ogólna</vt:lpwstr>
  </property>
  <property fmtid="{D5CDD505-2E9C-101B-9397-08002B2CF9AE}" pid="12" name="MSIP_Label_e20eee59-e4e0-4a8d-90cf-d81fae0f4231_SiteId">
    <vt:lpwstr>3e4cfd5a-58d7-4158-af8b-3cc59d2bc964</vt:lpwstr>
  </property>
  <property fmtid="{D5CDD505-2E9C-101B-9397-08002B2CF9AE}" pid="13" name="MSIP_Label_e20eee59-e4e0-4a8d-90cf-d81fae0f4231_ActionId">
    <vt:lpwstr>d5ef4e9d-caeb-41a8-b693-05d96f8780b2</vt:lpwstr>
  </property>
  <property fmtid="{D5CDD505-2E9C-101B-9397-08002B2CF9AE}" pid="14" name="MSIP_Label_e20eee59-e4e0-4a8d-90cf-d81fae0f4231_ContentBits">
    <vt:lpwstr>0</vt:lpwstr>
  </property>
</Properties>
</file>